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9CCCB0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635084">
        <w:rPr>
          <w:color w:val="12284C" w:themeColor="text2"/>
          <w:sz w:val="28"/>
          <w:szCs w:val="36"/>
        </w:rPr>
        <w:t>Agriculture Food Science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35084">
        <w:rPr>
          <w:color w:val="12284C" w:themeColor="text2"/>
          <w:sz w:val="28"/>
          <w:szCs w:val="36"/>
        </w:rPr>
        <w:t>18305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35084">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706ACB" w14:textId="1A2FD948" w:rsidR="009C4EE4" w:rsidRDefault="009C4EE4" w:rsidP="00E3707B">
      <w:pPr>
        <w:spacing w:before="360"/>
      </w:pPr>
      <w:r w:rsidRPr="000C754C">
        <w:rPr>
          <w:rStyle w:val="Regular"/>
        </w:rPr>
        <w:t>Pathways and CIP Codes:</w:t>
      </w:r>
      <w:r w:rsidR="00C22ECE">
        <w:rPr>
          <w:rStyle w:val="Strong"/>
        </w:rPr>
        <w:t xml:space="preserve"> </w:t>
      </w:r>
    </w:p>
    <w:p w14:paraId="4FBDB71A" w14:textId="2EEC175D" w:rsidR="009C4EE4" w:rsidRPr="007039C1" w:rsidRDefault="009C4EE4" w:rsidP="007039C1">
      <w:pPr>
        <w:rPr>
          <w:rStyle w:val="Regular"/>
        </w:rPr>
      </w:pPr>
      <w:r w:rsidRPr="007039C1">
        <w:rPr>
          <w:rStyle w:val="Regular"/>
        </w:rPr>
        <w:t>Course Description:</w:t>
      </w:r>
      <w:r w:rsidR="00C22ECE" w:rsidRPr="007039C1">
        <w:rPr>
          <w:rStyle w:val="Regular"/>
        </w:rPr>
        <w:t xml:space="preserve"> </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EAC9B74" w:rsidR="009C4EE4" w:rsidRPr="003F2990" w:rsidRDefault="009C4EE4" w:rsidP="00047F95">
      <w:pPr>
        <w:pStyle w:val="Heading2"/>
      </w:pPr>
      <w:r w:rsidRPr="003F2990">
        <w:t>Benchmark 1</w:t>
      </w:r>
      <w:r w:rsidR="00635084">
        <w:t>.1</w:t>
      </w:r>
      <w:r w:rsidRPr="003F2990">
        <w:t>:</w:t>
      </w:r>
      <w:r w:rsidR="00B30998" w:rsidRPr="003F2990">
        <w:t xml:space="preserve"> </w:t>
      </w:r>
      <w:sdt>
        <w:sdtPr>
          <w:id w:val="-1253581834"/>
          <w:placeholder>
            <w:docPart w:val="6A1D218F67EA4C649FF454C5B0AB0BBE"/>
          </w:placeholder>
        </w:sdtPr>
        <w:sdtEndPr/>
        <w:sdtContent>
          <w:r w:rsidR="00635084" w:rsidRPr="00635084">
            <w:t>Changes &amp; Trends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35084" w:rsidRPr="009F713B" w14:paraId="3475336C" w14:textId="77777777" w:rsidTr="00B667E2">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2D2CEB2F" w:rsidR="00635084" w:rsidRPr="00334670" w:rsidRDefault="00635084" w:rsidP="00635084">
            <w:pPr>
              <w:pStyle w:val="TableLeftcolumn"/>
            </w:pPr>
            <w:r w:rsidRPr="00334670">
              <w:t>1.1</w:t>
            </w:r>
            <w:r w:rsidR="00E45F84">
              <w:t>.1</w:t>
            </w:r>
          </w:p>
        </w:tc>
        <w:tc>
          <w:tcPr>
            <w:tcW w:w="8200" w:type="dxa"/>
            <w:tcBorders>
              <w:top w:val="nil"/>
              <w:left w:val="nil"/>
              <w:bottom w:val="nil"/>
              <w:right w:val="nil"/>
            </w:tcBorders>
            <w:shd w:val="clear" w:color="auto" w:fill="auto"/>
            <w:vAlign w:val="center"/>
          </w:tcPr>
          <w:p w14:paraId="4F3DC746" w14:textId="25313A37" w:rsidR="00635084" w:rsidRPr="00D53139" w:rsidRDefault="00635084" w:rsidP="00635084">
            <w:pPr>
              <w:pStyle w:val="Tabletext"/>
            </w:pPr>
            <w:r>
              <w:rPr>
                <w:rFonts w:ascii="Open Sans Light" w:hAnsi="Open Sans Light" w:cs="Open Sans Light"/>
                <w:color w:val="000000"/>
              </w:rPr>
              <w:t>Discuss the history and describe and explain the components (e.g., processing, distribution, byproducts) of the food products and processing industry.</w:t>
            </w:r>
          </w:p>
        </w:tc>
        <w:tc>
          <w:tcPr>
            <w:tcW w:w="877" w:type="dxa"/>
            <w:tcBorders>
              <w:bottom w:val="single" w:sz="8" w:space="0" w:color="auto"/>
            </w:tcBorders>
            <w:vAlign w:val="bottom"/>
          </w:tcPr>
          <w:p w14:paraId="1012989B" w14:textId="5DBA88DF" w:rsidR="00635084" w:rsidRPr="00ED28EF" w:rsidRDefault="00635084" w:rsidP="00635084">
            <w:pPr>
              <w:pStyle w:val="Tabletext"/>
              <w:rPr>
                <w:rStyle w:val="Formentry12ptopunderline"/>
              </w:rPr>
            </w:pPr>
          </w:p>
        </w:tc>
      </w:tr>
      <w:tr w:rsidR="00635084" w:rsidRPr="009F713B" w14:paraId="422523F4" w14:textId="77777777" w:rsidTr="00B667E2">
        <w:tc>
          <w:tcPr>
            <w:tcW w:w="705" w:type="dxa"/>
          </w:tcPr>
          <w:p w14:paraId="0F428A28" w14:textId="04DD7E23" w:rsidR="00635084" w:rsidRPr="00334670" w:rsidRDefault="00E45F84" w:rsidP="00635084">
            <w:pPr>
              <w:pStyle w:val="TableLeftcolumn"/>
            </w:pPr>
            <w:r>
              <w:t>1.</w:t>
            </w:r>
            <w:r w:rsidR="00635084" w:rsidRPr="00334670">
              <w:t>1.2</w:t>
            </w:r>
          </w:p>
        </w:tc>
        <w:tc>
          <w:tcPr>
            <w:tcW w:w="8200" w:type="dxa"/>
            <w:tcBorders>
              <w:top w:val="nil"/>
              <w:left w:val="nil"/>
              <w:bottom w:val="nil"/>
              <w:right w:val="nil"/>
            </w:tcBorders>
            <w:shd w:val="clear" w:color="auto" w:fill="auto"/>
            <w:vAlign w:val="center"/>
          </w:tcPr>
          <w:p w14:paraId="06BAE4CB" w14:textId="6C9325FF" w:rsidR="00635084" w:rsidRPr="00334670" w:rsidRDefault="00635084" w:rsidP="00635084">
            <w:pPr>
              <w:pStyle w:val="Tabletext"/>
            </w:pPr>
            <w:r>
              <w:rPr>
                <w:rFonts w:ascii="Open Sans Light" w:hAnsi="Open Sans Light" w:cs="Open Sans Light"/>
                <w:color w:val="000000"/>
              </w:rPr>
              <w:t>Identify and explain environmental and safety concerns about the food supply.</w:t>
            </w:r>
          </w:p>
        </w:tc>
        <w:tc>
          <w:tcPr>
            <w:tcW w:w="877" w:type="dxa"/>
            <w:tcBorders>
              <w:top w:val="single" w:sz="8" w:space="0" w:color="auto"/>
              <w:bottom w:val="single" w:sz="8" w:space="0" w:color="auto"/>
            </w:tcBorders>
            <w:vAlign w:val="bottom"/>
          </w:tcPr>
          <w:p w14:paraId="4AE8056E" w14:textId="5821B5D7" w:rsidR="00635084" w:rsidRPr="00ED28EF" w:rsidRDefault="00635084" w:rsidP="00635084">
            <w:pPr>
              <w:pStyle w:val="Tabletext"/>
              <w:rPr>
                <w:rStyle w:val="Formentry12ptopunderline"/>
              </w:rPr>
            </w:pPr>
          </w:p>
        </w:tc>
      </w:tr>
      <w:tr w:rsidR="00635084" w:rsidRPr="009F713B" w14:paraId="0F857F0B" w14:textId="77777777" w:rsidTr="00B667E2">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6C326D4" w:rsidR="00635084" w:rsidRPr="00334670" w:rsidRDefault="00E45F84" w:rsidP="00635084">
            <w:pPr>
              <w:pStyle w:val="TableLeftcolumn"/>
            </w:pPr>
            <w:r>
              <w:t>1.</w:t>
            </w:r>
            <w:r w:rsidR="00635084" w:rsidRPr="00334670">
              <w:t>1.3</w:t>
            </w:r>
          </w:p>
        </w:tc>
        <w:tc>
          <w:tcPr>
            <w:tcW w:w="8200" w:type="dxa"/>
            <w:tcBorders>
              <w:top w:val="nil"/>
              <w:left w:val="nil"/>
              <w:bottom w:val="nil"/>
              <w:right w:val="nil"/>
            </w:tcBorders>
            <w:shd w:val="clear" w:color="auto" w:fill="auto"/>
            <w:vAlign w:val="center"/>
          </w:tcPr>
          <w:p w14:paraId="4824A4FC" w14:textId="6425958E" w:rsidR="00635084" w:rsidRPr="00334670" w:rsidRDefault="00635084" w:rsidP="00635084">
            <w:pPr>
              <w:pStyle w:val="Tabletext"/>
            </w:pPr>
            <w:r>
              <w:rPr>
                <w:rFonts w:ascii="Open Sans Light" w:hAnsi="Open Sans Light" w:cs="Open Sans Light"/>
                <w:color w:val="000000"/>
              </w:rPr>
              <w:t xml:space="preserve">Discuss the issues of safety and environmental concerns about foods and food processing (e.g., Genetically Modified Organisms, microorganisms, contamination, irradiation). </w:t>
            </w:r>
          </w:p>
        </w:tc>
        <w:tc>
          <w:tcPr>
            <w:tcW w:w="877" w:type="dxa"/>
            <w:tcBorders>
              <w:top w:val="single" w:sz="8" w:space="0" w:color="auto"/>
              <w:bottom w:val="single" w:sz="8" w:space="0" w:color="auto"/>
            </w:tcBorders>
            <w:vAlign w:val="bottom"/>
          </w:tcPr>
          <w:p w14:paraId="40DA3DE6" w14:textId="2049E95A" w:rsidR="00635084" w:rsidRPr="00ED28EF" w:rsidRDefault="00635084" w:rsidP="00635084">
            <w:pPr>
              <w:pStyle w:val="Tabletext"/>
              <w:rPr>
                <w:rStyle w:val="Formentry12ptopunderline"/>
              </w:rPr>
            </w:pPr>
          </w:p>
        </w:tc>
      </w:tr>
    </w:tbl>
    <w:p w14:paraId="7B228C3A" w14:textId="2AB39697" w:rsidR="009C4EE4" w:rsidRDefault="009C4EE4" w:rsidP="00047F95">
      <w:pPr>
        <w:pStyle w:val="Heading2"/>
      </w:pPr>
      <w:r>
        <w:t xml:space="preserve">Benchmark </w:t>
      </w:r>
      <w:r w:rsidR="00635084">
        <w:t>1.2</w:t>
      </w:r>
      <w:r>
        <w:t>:</w:t>
      </w:r>
      <w:r w:rsidR="00B30998">
        <w:t xml:space="preserve"> </w:t>
      </w:r>
      <w:sdt>
        <w:sdtPr>
          <w:id w:val="-422336772"/>
          <w:placeholder>
            <w:docPart w:val="4EBDA84D602D42EFB0370FBF1D233657"/>
          </w:placeholder>
          <w:showingPlcHdr/>
        </w:sdtPr>
        <w:sdtEndPr/>
        <w:sdtContent>
          <w:r w:rsidR="00830497" w:rsidRPr="00364F6B">
            <w:rPr>
              <w:rStyle w:val="PlaceholderText"/>
            </w:rPr>
            <w:t>Click or tap here to enter text.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635084" w:rsidRPr="009F713B" w14:paraId="2712CFEE" w14:textId="77777777" w:rsidTr="005A01F0">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12DCC50E" w:rsidR="00635084" w:rsidRPr="00334670" w:rsidRDefault="00E45F84" w:rsidP="00E45F84">
            <w:pPr>
              <w:pStyle w:val="TableLeftcolumn"/>
            </w:pPr>
            <w:r>
              <w:t>1.</w:t>
            </w:r>
            <w:r w:rsidR="00635084" w:rsidRPr="000E4E56">
              <w:t>2.1</w:t>
            </w:r>
          </w:p>
        </w:tc>
        <w:tc>
          <w:tcPr>
            <w:tcW w:w="8200" w:type="dxa"/>
            <w:tcBorders>
              <w:top w:val="nil"/>
              <w:left w:val="nil"/>
              <w:bottom w:val="nil"/>
              <w:right w:val="nil"/>
            </w:tcBorders>
            <w:shd w:val="clear" w:color="auto" w:fill="auto"/>
            <w:vAlign w:val="center"/>
          </w:tcPr>
          <w:p w14:paraId="7E57850B" w14:textId="4F785C05" w:rsidR="00635084" w:rsidRPr="00D53139" w:rsidRDefault="00635084" w:rsidP="00635084">
            <w:pPr>
              <w:pStyle w:val="Tabletext"/>
            </w:pPr>
            <w:r>
              <w:rPr>
                <w:rFonts w:ascii="Open Sans Light" w:hAnsi="Open Sans Light" w:cs="Open Sans Light"/>
                <w:color w:val="000000"/>
              </w:rPr>
              <w:t>Explain the purposes of organizations that are part of or regulate the food products and processing industry.</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635084" w:rsidRPr="00ED28EF" w:rsidRDefault="00635084" w:rsidP="00635084">
            <w:pPr>
              <w:pStyle w:val="Tabletext"/>
              <w:rPr>
                <w:rStyle w:val="Formentry12ptopunderline"/>
              </w:rPr>
            </w:pPr>
          </w:p>
        </w:tc>
      </w:tr>
      <w:tr w:rsidR="00635084" w:rsidRPr="009F713B" w14:paraId="4E322221" w14:textId="77777777" w:rsidTr="005E3FF0">
        <w:tc>
          <w:tcPr>
            <w:tcW w:w="705" w:type="dxa"/>
          </w:tcPr>
          <w:p w14:paraId="17BF9788" w14:textId="6AD4207F" w:rsidR="00635084" w:rsidRPr="00334670" w:rsidRDefault="00E45F84" w:rsidP="00635084">
            <w:pPr>
              <w:pStyle w:val="TableLeftcolumn"/>
            </w:pPr>
            <w:r>
              <w:t>1.</w:t>
            </w:r>
            <w:r w:rsidR="00635084">
              <w:t>2.2</w:t>
            </w:r>
          </w:p>
        </w:tc>
        <w:tc>
          <w:tcPr>
            <w:tcW w:w="8200" w:type="dxa"/>
            <w:tcBorders>
              <w:top w:val="nil"/>
              <w:left w:val="nil"/>
              <w:bottom w:val="nil"/>
              <w:right w:val="nil"/>
            </w:tcBorders>
            <w:shd w:val="clear" w:color="auto" w:fill="auto"/>
            <w:vAlign w:val="center"/>
          </w:tcPr>
          <w:p w14:paraId="2C250D7B" w14:textId="08904A04" w:rsidR="00635084" w:rsidRPr="00334670" w:rsidRDefault="00635084" w:rsidP="00635084">
            <w:pPr>
              <w:pStyle w:val="Tabletext"/>
            </w:pPr>
            <w:r>
              <w:rPr>
                <w:rFonts w:ascii="Open Sans Light" w:hAnsi="Open Sans Light" w:cs="Open Sans Light"/>
                <w:color w:val="000000"/>
              </w:rPr>
              <w:t xml:space="preserve">Explain the importance and usage of industry standards in food products and processing.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635084" w:rsidRPr="00ED28EF" w:rsidRDefault="00635084" w:rsidP="00635084">
            <w:pPr>
              <w:pStyle w:val="Tabletext"/>
              <w:rPr>
                <w:rStyle w:val="Formentry12ptopunderline"/>
              </w:rPr>
            </w:pPr>
          </w:p>
        </w:tc>
      </w:tr>
      <w:tr w:rsidR="00635084" w:rsidRPr="009F713B" w14:paraId="1FCA5212" w14:textId="77777777" w:rsidTr="005E3FF0">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12DAA633" w:rsidR="00635084" w:rsidRPr="00334670" w:rsidRDefault="00E45F84" w:rsidP="00635084">
            <w:pPr>
              <w:pStyle w:val="TableLeftcolumn"/>
            </w:pPr>
            <w:r>
              <w:t>1.</w:t>
            </w:r>
            <w:r w:rsidR="00635084">
              <w:t>2.3</w:t>
            </w:r>
          </w:p>
        </w:tc>
        <w:tc>
          <w:tcPr>
            <w:tcW w:w="8200" w:type="dxa"/>
            <w:tcBorders>
              <w:top w:val="nil"/>
              <w:left w:val="nil"/>
              <w:bottom w:val="nil"/>
              <w:right w:val="nil"/>
            </w:tcBorders>
            <w:shd w:val="clear" w:color="auto" w:fill="auto"/>
            <w:vAlign w:val="center"/>
          </w:tcPr>
          <w:p w14:paraId="5E6C62F5" w14:textId="22743D78" w:rsidR="00635084" w:rsidRPr="00334670" w:rsidRDefault="00635084" w:rsidP="00635084">
            <w:pPr>
              <w:pStyle w:val="Tabletext"/>
            </w:pPr>
            <w:r>
              <w:rPr>
                <w:rFonts w:ascii="Open Sans Light" w:hAnsi="Open Sans Light" w:cs="Open Sans Light"/>
                <w:color w:val="000000"/>
              </w:rPr>
              <w:t>Discuss the application of industry standards in the food products and processing industry.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635084" w:rsidRPr="00ED28EF" w:rsidRDefault="00635084" w:rsidP="00635084">
            <w:pPr>
              <w:pStyle w:val="Tabletext"/>
              <w:rPr>
                <w:rStyle w:val="Formentry12ptopunderline"/>
              </w:rPr>
            </w:pPr>
          </w:p>
        </w:tc>
      </w:tr>
    </w:tbl>
    <w:p w14:paraId="46D55A89" w14:textId="233DE4BF" w:rsidR="009C4EE4" w:rsidRPr="00047F95" w:rsidRDefault="009C4EE4" w:rsidP="00047F95">
      <w:pPr>
        <w:pStyle w:val="Heading2"/>
      </w:pPr>
      <w:r w:rsidRPr="006222D6">
        <w:t>Benchmark</w:t>
      </w:r>
      <w:r>
        <w:t xml:space="preserve"> </w:t>
      </w:r>
      <w:r w:rsidR="00635084">
        <w:t>2.1</w:t>
      </w:r>
      <w:r>
        <w:t>:</w:t>
      </w:r>
      <w:r w:rsidR="00830497">
        <w:t xml:space="preserve"> </w:t>
      </w:r>
      <w:sdt>
        <w:sdtPr>
          <w:id w:val="594296775"/>
          <w:placeholder>
            <w:docPart w:val="6BA0A627CB1D445FAEF990FB2E9C403C"/>
          </w:placeholder>
        </w:sdtPr>
        <w:sdtEndPr/>
        <w:sdtContent>
          <w:r w:rsidR="00635084" w:rsidRPr="00635084">
            <w:t>Manage Operational Procedures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635084" w:rsidRPr="009F713B" w14:paraId="1147A465" w14:textId="77777777" w:rsidTr="00AB5EB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78D3C8F9" w:rsidR="00635084" w:rsidRPr="00A04D82" w:rsidRDefault="00E45F84" w:rsidP="00635084">
            <w:pPr>
              <w:pStyle w:val="TableLeftcolumn"/>
            </w:pPr>
            <w:r>
              <w:t>2.1</w:t>
            </w:r>
            <w:r w:rsidR="00635084" w:rsidRPr="00A04D82">
              <w:t>.1</w:t>
            </w:r>
          </w:p>
        </w:tc>
        <w:tc>
          <w:tcPr>
            <w:tcW w:w="8194" w:type="dxa"/>
            <w:tcBorders>
              <w:top w:val="nil"/>
              <w:left w:val="nil"/>
              <w:bottom w:val="nil"/>
              <w:right w:val="nil"/>
            </w:tcBorders>
            <w:shd w:val="clear" w:color="auto" w:fill="auto"/>
            <w:vAlign w:val="center"/>
          </w:tcPr>
          <w:p w14:paraId="5217D26F" w14:textId="7AB05D9F" w:rsidR="00635084" w:rsidRPr="00D53139" w:rsidRDefault="00635084" w:rsidP="00635084">
            <w:pPr>
              <w:pStyle w:val="NoSpacing"/>
            </w:pPr>
            <w:r>
              <w:rPr>
                <w:rFonts w:ascii="Open Sans Light" w:hAnsi="Open Sans Light" w:cs="Open Sans Light"/>
                <w:color w:val="000000"/>
              </w:rPr>
              <w:t xml:space="preserve">Explain the importance of developing and maintaining Sanitation Standard Operating Procedures (SSOP).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635084" w:rsidRPr="00ED28EF" w:rsidRDefault="00635084" w:rsidP="00635084">
            <w:pPr>
              <w:pStyle w:val="Tabletext"/>
              <w:rPr>
                <w:rStyle w:val="Formentry12ptopunderline"/>
              </w:rPr>
            </w:pPr>
          </w:p>
        </w:tc>
      </w:tr>
      <w:tr w:rsidR="00635084" w:rsidRPr="009F713B" w14:paraId="6D602401" w14:textId="77777777" w:rsidTr="00AB5EBB">
        <w:trPr>
          <w:trHeight w:val="20"/>
        </w:trPr>
        <w:tc>
          <w:tcPr>
            <w:tcW w:w="720" w:type="dxa"/>
          </w:tcPr>
          <w:p w14:paraId="047A6946" w14:textId="1C90625E" w:rsidR="00635084" w:rsidRPr="00A04D82" w:rsidRDefault="00E45F84" w:rsidP="00635084">
            <w:pPr>
              <w:pStyle w:val="TableLeftcolumn"/>
            </w:pPr>
            <w:r>
              <w:t>2.1</w:t>
            </w:r>
            <w:r w:rsidR="00635084" w:rsidRPr="00A04D82">
              <w:t>.2</w:t>
            </w:r>
          </w:p>
        </w:tc>
        <w:tc>
          <w:tcPr>
            <w:tcW w:w="8194" w:type="dxa"/>
            <w:tcBorders>
              <w:top w:val="nil"/>
              <w:left w:val="nil"/>
              <w:bottom w:val="nil"/>
              <w:right w:val="nil"/>
            </w:tcBorders>
            <w:shd w:val="clear" w:color="auto" w:fill="auto"/>
            <w:vAlign w:val="center"/>
          </w:tcPr>
          <w:p w14:paraId="672546D8" w14:textId="5B04952C" w:rsidR="00635084" w:rsidRPr="00334670" w:rsidRDefault="00635084" w:rsidP="00635084">
            <w:pPr>
              <w:pStyle w:val="NoSpacing"/>
            </w:pPr>
            <w:r>
              <w:rPr>
                <w:rFonts w:ascii="Open Sans Light" w:hAnsi="Open Sans Light" w:cs="Open Sans Light"/>
                <w:color w:val="000000"/>
              </w:rPr>
              <w:t>Explain the purpose of Good Manufacturing Practices (GMP).</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635084" w:rsidRPr="00ED28EF" w:rsidRDefault="00635084" w:rsidP="00635084">
            <w:pPr>
              <w:pStyle w:val="Tabletext"/>
              <w:rPr>
                <w:rStyle w:val="Formentry12ptopunderline"/>
              </w:rPr>
            </w:pPr>
          </w:p>
        </w:tc>
      </w:tr>
      <w:tr w:rsidR="00635084" w:rsidRPr="009F713B" w14:paraId="60C876BF" w14:textId="77777777" w:rsidTr="00AB5EB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49630F04" w:rsidR="00635084" w:rsidRPr="00A04D82" w:rsidRDefault="00E45F84" w:rsidP="00635084">
            <w:pPr>
              <w:pStyle w:val="TableLeftcolumn"/>
            </w:pPr>
            <w:r>
              <w:t>2.1</w:t>
            </w:r>
            <w:r w:rsidR="00635084" w:rsidRPr="00A04D82">
              <w:t>.3</w:t>
            </w:r>
          </w:p>
        </w:tc>
        <w:tc>
          <w:tcPr>
            <w:tcW w:w="8194" w:type="dxa"/>
            <w:tcBorders>
              <w:top w:val="nil"/>
              <w:left w:val="nil"/>
              <w:bottom w:val="nil"/>
              <w:right w:val="nil"/>
            </w:tcBorders>
            <w:shd w:val="clear" w:color="auto" w:fill="auto"/>
            <w:vAlign w:val="center"/>
          </w:tcPr>
          <w:p w14:paraId="1816B003" w14:textId="59DB8EED" w:rsidR="00635084" w:rsidRPr="00334670" w:rsidRDefault="00635084" w:rsidP="00635084">
            <w:pPr>
              <w:pStyle w:val="NoSpacing"/>
            </w:pPr>
            <w:r>
              <w:rPr>
                <w:rFonts w:ascii="Open Sans Light" w:hAnsi="Open Sans Light" w:cs="Open Sans Light"/>
                <w:color w:val="000000"/>
              </w:rPr>
              <w:t xml:space="preserve">Identify reasons for using a planned maintenance program to maintain equipment and facilities.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635084" w:rsidRPr="00ED28EF" w:rsidRDefault="00635084" w:rsidP="00635084">
            <w:pPr>
              <w:pStyle w:val="Tabletext"/>
              <w:rPr>
                <w:rStyle w:val="Formentry12ptopunderline"/>
              </w:rPr>
            </w:pPr>
          </w:p>
        </w:tc>
      </w:tr>
      <w:tr w:rsidR="00635084" w:rsidRPr="009F713B" w14:paraId="29029CEA" w14:textId="77777777" w:rsidTr="00AB5EBB">
        <w:trPr>
          <w:trHeight w:val="20"/>
        </w:trPr>
        <w:tc>
          <w:tcPr>
            <w:tcW w:w="720" w:type="dxa"/>
          </w:tcPr>
          <w:p w14:paraId="05805C1A" w14:textId="0C903AC6" w:rsidR="00635084" w:rsidRPr="00A04D82" w:rsidRDefault="00E45F84" w:rsidP="00635084">
            <w:pPr>
              <w:pStyle w:val="TableLeftcolumn"/>
            </w:pPr>
            <w:r>
              <w:t>2.1</w:t>
            </w:r>
            <w:r w:rsidR="00635084" w:rsidRPr="00A04D82">
              <w:t>.4</w:t>
            </w:r>
          </w:p>
        </w:tc>
        <w:tc>
          <w:tcPr>
            <w:tcW w:w="8194" w:type="dxa"/>
            <w:tcBorders>
              <w:top w:val="nil"/>
              <w:left w:val="nil"/>
              <w:bottom w:val="nil"/>
              <w:right w:val="nil"/>
            </w:tcBorders>
            <w:shd w:val="clear" w:color="auto" w:fill="auto"/>
            <w:vAlign w:val="center"/>
          </w:tcPr>
          <w:p w14:paraId="2859F556" w14:textId="5707010C" w:rsidR="00635084" w:rsidRPr="00334670" w:rsidRDefault="00635084" w:rsidP="00635084">
            <w:pPr>
              <w:pStyle w:val="NoSpacing"/>
            </w:pPr>
            <w:r>
              <w:rPr>
                <w:rFonts w:ascii="Open Sans Light" w:hAnsi="Open Sans Light" w:cs="Open Sans Light"/>
                <w:color w:val="000000"/>
              </w:rPr>
              <w:t>Develop a basic equipment and facility maintenance program.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635084" w:rsidRPr="00ED28EF" w:rsidRDefault="00635084" w:rsidP="00635084">
            <w:pPr>
              <w:pStyle w:val="Tabletext"/>
              <w:rPr>
                <w:rStyle w:val="Formentry12ptopunderline"/>
              </w:rPr>
            </w:pPr>
          </w:p>
        </w:tc>
      </w:tr>
    </w:tbl>
    <w:p w14:paraId="2CFE93E8" w14:textId="58AB3391" w:rsidR="009C4EE4" w:rsidRDefault="009C4EE4" w:rsidP="00047F95">
      <w:pPr>
        <w:pStyle w:val="Heading2"/>
      </w:pPr>
      <w:r w:rsidRPr="006222D6">
        <w:t>Benchmark</w:t>
      </w:r>
      <w:r>
        <w:t xml:space="preserve"> </w:t>
      </w:r>
      <w:r w:rsidR="00635084">
        <w:t xml:space="preserve">2.2: </w:t>
      </w:r>
      <w:r w:rsidR="00635084" w:rsidRPr="00635084">
        <w:t>Implement HACCP Procedures</w:t>
      </w:r>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635084" w:rsidRPr="00E515C8" w14:paraId="74A83EC7" w14:textId="77777777" w:rsidTr="00DD5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866E1A2" w:rsidR="00635084" w:rsidRPr="00C41189" w:rsidRDefault="00E45F84" w:rsidP="00635084">
            <w:pPr>
              <w:pStyle w:val="TableLeftcolumn"/>
              <w:rPr>
                <w:b w:val="0"/>
                <w:bCs w:val="0"/>
              </w:rPr>
            </w:pPr>
            <w:r>
              <w:rPr>
                <w:b w:val="0"/>
                <w:bCs w:val="0"/>
              </w:rPr>
              <w:t>2.2</w:t>
            </w:r>
            <w:r w:rsidR="00635084" w:rsidRPr="00C41189">
              <w:rPr>
                <w:b w:val="0"/>
                <w:bCs w:val="0"/>
              </w:rPr>
              <w:t>.1</w:t>
            </w:r>
          </w:p>
        </w:tc>
        <w:tc>
          <w:tcPr>
            <w:tcW w:w="8194" w:type="dxa"/>
            <w:tcBorders>
              <w:top w:val="nil"/>
              <w:left w:val="nil"/>
              <w:bottom w:val="nil"/>
              <w:right w:val="nil"/>
            </w:tcBorders>
            <w:shd w:val="clear" w:color="auto" w:fill="auto"/>
            <w:vAlign w:val="center"/>
          </w:tcPr>
          <w:p w14:paraId="563CB745" w14:textId="38AAF784" w:rsidR="00635084" w:rsidRPr="00E515C8" w:rsidRDefault="00635084" w:rsidP="0063508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contamination hazards (physical, chemical and biological) associated with food products and processing.</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635084" w:rsidRPr="00E515C8" w:rsidRDefault="00635084" w:rsidP="00635084">
            <w:pPr>
              <w:pStyle w:val="NoSpacing"/>
            </w:pPr>
          </w:p>
        </w:tc>
      </w:tr>
      <w:tr w:rsidR="00635084" w:rsidRPr="00E515C8" w14:paraId="69928810" w14:textId="77777777" w:rsidTr="00DD5B4F">
        <w:tc>
          <w:tcPr>
            <w:cnfStyle w:val="001000000000" w:firstRow="0" w:lastRow="0" w:firstColumn="1" w:lastColumn="0" w:oddVBand="0" w:evenVBand="0" w:oddHBand="0" w:evenHBand="0" w:firstRowFirstColumn="0" w:firstRowLastColumn="0" w:lastRowFirstColumn="0" w:lastRowLastColumn="0"/>
            <w:tcW w:w="810" w:type="dxa"/>
          </w:tcPr>
          <w:p w14:paraId="757D5E7D" w14:textId="664DF923" w:rsidR="00635084" w:rsidRPr="00C41189" w:rsidRDefault="00E45F84" w:rsidP="00635084">
            <w:pPr>
              <w:pStyle w:val="TableLeftcolumn"/>
              <w:rPr>
                <w:b w:val="0"/>
                <w:bCs w:val="0"/>
              </w:rPr>
            </w:pPr>
            <w:r>
              <w:rPr>
                <w:b w:val="0"/>
                <w:bCs w:val="0"/>
              </w:rPr>
              <w:t>2.2</w:t>
            </w:r>
            <w:r w:rsidR="00635084" w:rsidRPr="00C41189">
              <w:rPr>
                <w:b w:val="0"/>
                <w:bCs w:val="0"/>
              </w:rPr>
              <w:t>.2</w:t>
            </w:r>
          </w:p>
        </w:tc>
        <w:tc>
          <w:tcPr>
            <w:tcW w:w="8194" w:type="dxa"/>
            <w:tcBorders>
              <w:top w:val="nil"/>
              <w:left w:val="nil"/>
              <w:bottom w:val="nil"/>
              <w:right w:val="nil"/>
            </w:tcBorders>
            <w:shd w:val="clear" w:color="auto" w:fill="auto"/>
            <w:vAlign w:val="center"/>
          </w:tcPr>
          <w:p w14:paraId="659EC789" w14:textId="11E64C16" w:rsidR="00635084" w:rsidRPr="00E515C8" w:rsidRDefault="00635084" w:rsidP="0063508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seven principles of HACCP.</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635084" w:rsidRPr="00E515C8" w:rsidRDefault="00635084" w:rsidP="00635084">
            <w:pPr>
              <w:pStyle w:val="NoSpacing"/>
            </w:pPr>
          </w:p>
        </w:tc>
      </w:tr>
      <w:tr w:rsidR="00635084" w:rsidRPr="00E515C8" w14:paraId="7A68ADBB" w14:textId="77777777" w:rsidTr="00DD5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09873105" w:rsidR="00635084" w:rsidRPr="00C41189" w:rsidRDefault="00E45F84" w:rsidP="00635084">
            <w:pPr>
              <w:pStyle w:val="TableLeftcolumn"/>
              <w:rPr>
                <w:b w:val="0"/>
                <w:bCs w:val="0"/>
              </w:rPr>
            </w:pPr>
            <w:r>
              <w:rPr>
                <w:b w:val="0"/>
                <w:bCs w:val="0"/>
              </w:rPr>
              <w:t>2.2</w:t>
            </w:r>
            <w:r w:rsidR="00635084" w:rsidRPr="00C41189">
              <w:rPr>
                <w:b w:val="0"/>
                <w:bCs w:val="0"/>
              </w:rPr>
              <w:t>.3</w:t>
            </w:r>
          </w:p>
        </w:tc>
        <w:tc>
          <w:tcPr>
            <w:tcW w:w="8194" w:type="dxa"/>
            <w:tcBorders>
              <w:top w:val="nil"/>
              <w:left w:val="nil"/>
              <w:bottom w:val="nil"/>
              <w:right w:val="nil"/>
            </w:tcBorders>
            <w:shd w:val="clear" w:color="auto" w:fill="auto"/>
            <w:vAlign w:val="center"/>
          </w:tcPr>
          <w:p w14:paraId="3E9836AB" w14:textId="4B01A642" w:rsidR="00635084" w:rsidRPr="00E515C8" w:rsidRDefault="00635084" w:rsidP="0063508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implementation of the seven principles of HACCP.</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635084" w:rsidRPr="00E515C8" w:rsidRDefault="00635084" w:rsidP="00635084">
            <w:pPr>
              <w:pStyle w:val="NoSpacing"/>
            </w:pPr>
          </w:p>
        </w:tc>
      </w:tr>
    </w:tbl>
    <w:p w14:paraId="33D0A051" w14:textId="0A1188FC" w:rsidR="009C4EE4" w:rsidRDefault="009C4EE4" w:rsidP="00047F95">
      <w:pPr>
        <w:pStyle w:val="Heading2"/>
      </w:pPr>
      <w:r w:rsidRPr="006222D6">
        <w:t>Benchmark</w:t>
      </w:r>
      <w:r>
        <w:t xml:space="preserve"> </w:t>
      </w:r>
      <w:r w:rsidR="00635084">
        <w:t>2.3</w:t>
      </w:r>
      <w:r>
        <w:t>:</w:t>
      </w:r>
      <w:r w:rsidR="00094063">
        <w:t xml:space="preserve"> </w:t>
      </w:r>
      <w:r w:rsidR="00635084" w:rsidRPr="00635084">
        <w:t xml:space="preserve">Safety &amp; Sanitation Procedures </w:t>
      </w:r>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635084" w:rsidRPr="00E515C8" w14:paraId="29310968" w14:textId="77777777" w:rsidTr="00F35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6175605D" w:rsidR="00635084" w:rsidRPr="00C41189" w:rsidRDefault="00E45F84" w:rsidP="00635084">
            <w:pPr>
              <w:pStyle w:val="TableLeftcolumn"/>
              <w:rPr>
                <w:b w:val="0"/>
                <w:bCs w:val="0"/>
              </w:rPr>
            </w:pPr>
            <w:r>
              <w:rPr>
                <w:b w:val="0"/>
                <w:bCs w:val="0"/>
              </w:rPr>
              <w:t>2.3</w:t>
            </w:r>
            <w:r w:rsidR="00635084" w:rsidRPr="00C41189">
              <w:rPr>
                <w:b w:val="0"/>
                <w:bCs w:val="0"/>
              </w:rPr>
              <w:t>.1</w:t>
            </w:r>
          </w:p>
        </w:tc>
        <w:tc>
          <w:tcPr>
            <w:tcW w:w="8194" w:type="dxa"/>
            <w:tcBorders>
              <w:top w:val="nil"/>
              <w:left w:val="nil"/>
              <w:bottom w:val="nil"/>
              <w:right w:val="nil"/>
            </w:tcBorders>
            <w:shd w:val="clear" w:color="auto" w:fill="auto"/>
            <w:vAlign w:val="center"/>
          </w:tcPr>
          <w:p w14:paraId="66E331BD" w14:textId="6DC75425" w:rsidR="00635084" w:rsidRPr="00E515C8" w:rsidRDefault="00635084" w:rsidP="0063508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techniques and procedures for the safe handling of food products. </w:t>
            </w:r>
          </w:p>
        </w:tc>
        <w:tc>
          <w:tcPr>
            <w:tcW w:w="878" w:type="dxa"/>
            <w:tcBorders>
              <w:bottom w:val="single" w:sz="8" w:space="0" w:color="auto"/>
            </w:tcBorders>
            <w:vAlign w:val="bottom"/>
          </w:tcPr>
          <w:p w14:paraId="34F80052" w14:textId="77777777" w:rsidR="00635084" w:rsidRPr="00E515C8" w:rsidRDefault="00635084" w:rsidP="00635084">
            <w:pPr>
              <w:pStyle w:val="Tabletext"/>
              <w:cnfStyle w:val="000000100000" w:firstRow="0" w:lastRow="0" w:firstColumn="0" w:lastColumn="0" w:oddVBand="0" w:evenVBand="0" w:oddHBand="1" w:evenHBand="0" w:firstRowFirstColumn="0" w:firstRowLastColumn="0" w:lastRowFirstColumn="0" w:lastRowLastColumn="0"/>
            </w:pPr>
          </w:p>
        </w:tc>
      </w:tr>
      <w:tr w:rsidR="00635084" w:rsidRPr="00E515C8" w14:paraId="5381B8FD" w14:textId="77777777" w:rsidTr="00F356A6">
        <w:tc>
          <w:tcPr>
            <w:cnfStyle w:val="001000000000" w:firstRow="0" w:lastRow="0" w:firstColumn="1" w:lastColumn="0" w:oddVBand="0" w:evenVBand="0" w:oddHBand="0" w:evenHBand="0" w:firstRowFirstColumn="0" w:firstRowLastColumn="0" w:lastRowFirstColumn="0" w:lastRowLastColumn="0"/>
            <w:tcW w:w="806" w:type="dxa"/>
          </w:tcPr>
          <w:p w14:paraId="5942966C" w14:textId="676A3558" w:rsidR="00635084" w:rsidRPr="00C41189" w:rsidRDefault="00E45F84" w:rsidP="00635084">
            <w:pPr>
              <w:pStyle w:val="TableLeftcolumn"/>
              <w:rPr>
                <w:b w:val="0"/>
                <w:bCs w:val="0"/>
              </w:rPr>
            </w:pPr>
            <w:r>
              <w:rPr>
                <w:b w:val="0"/>
                <w:bCs w:val="0"/>
              </w:rPr>
              <w:t>2.3</w:t>
            </w:r>
            <w:r w:rsidR="00635084" w:rsidRPr="00C41189">
              <w:rPr>
                <w:b w:val="0"/>
                <w:bCs w:val="0"/>
              </w:rPr>
              <w:t>.2</w:t>
            </w:r>
          </w:p>
        </w:tc>
        <w:tc>
          <w:tcPr>
            <w:tcW w:w="8194" w:type="dxa"/>
            <w:tcBorders>
              <w:top w:val="nil"/>
              <w:left w:val="nil"/>
              <w:bottom w:val="nil"/>
              <w:right w:val="nil"/>
            </w:tcBorders>
            <w:shd w:val="clear" w:color="auto" w:fill="auto"/>
            <w:vAlign w:val="center"/>
          </w:tcPr>
          <w:p w14:paraId="6A919D8D" w14:textId="12F4103F" w:rsidR="00635084" w:rsidRPr="00E515C8" w:rsidRDefault="00635084" w:rsidP="0063508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Describe the importance of performing quality-assurance tests on food products. </w:t>
            </w:r>
          </w:p>
        </w:tc>
        <w:tc>
          <w:tcPr>
            <w:tcW w:w="878" w:type="dxa"/>
            <w:tcBorders>
              <w:top w:val="single" w:sz="8" w:space="0" w:color="auto"/>
              <w:bottom w:val="single" w:sz="8" w:space="0" w:color="auto"/>
            </w:tcBorders>
            <w:vAlign w:val="bottom"/>
          </w:tcPr>
          <w:p w14:paraId="6F560EC6" w14:textId="77777777" w:rsidR="00635084" w:rsidRPr="00E515C8" w:rsidRDefault="00635084" w:rsidP="00635084">
            <w:pPr>
              <w:pStyle w:val="Tabletext"/>
              <w:cnfStyle w:val="000000000000" w:firstRow="0" w:lastRow="0" w:firstColumn="0" w:lastColumn="0" w:oddVBand="0" w:evenVBand="0" w:oddHBand="0" w:evenHBand="0" w:firstRowFirstColumn="0" w:firstRowLastColumn="0" w:lastRowFirstColumn="0" w:lastRowLastColumn="0"/>
            </w:pPr>
          </w:p>
        </w:tc>
      </w:tr>
      <w:tr w:rsidR="00635084" w:rsidRPr="00E515C8" w14:paraId="624527A4" w14:textId="77777777" w:rsidTr="00F35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41074F66" w:rsidR="00635084" w:rsidRPr="00C41189" w:rsidRDefault="00E45F84" w:rsidP="00635084">
            <w:pPr>
              <w:pStyle w:val="TableLeftcolumn"/>
              <w:rPr>
                <w:b w:val="0"/>
                <w:bCs w:val="0"/>
              </w:rPr>
            </w:pPr>
            <w:r>
              <w:rPr>
                <w:b w:val="0"/>
                <w:bCs w:val="0"/>
              </w:rPr>
              <w:t>2.3</w:t>
            </w:r>
            <w:r w:rsidR="00635084" w:rsidRPr="00C41189">
              <w:rPr>
                <w:b w:val="0"/>
                <w:bCs w:val="0"/>
              </w:rPr>
              <w:t>.3</w:t>
            </w:r>
          </w:p>
        </w:tc>
        <w:tc>
          <w:tcPr>
            <w:tcW w:w="8194" w:type="dxa"/>
            <w:tcBorders>
              <w:top w:val="nil"/>
              <w:left w:val="nil"/>
              <w:bottom w:val="nil"/>
              <w:right w:val="nil"/>
            </w:tcBorders>
            <w:shd w:val="clear" w:color="auto" w:fill="auto"/>
            <w:vAlign w:val="center"/>
          </w:tcPr>
          <w:p w14:paraId="26DB7CC8" w14:textId="381FFDA8" w:rsidR="00635084" w:rsidRPr="00E515C8" w:rsidRDefault="00635084" w:rsidP="0063508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Evaluate food product handling procedures. </w:t>
            </w:r>
          </w:p>
        </w:tc>
        <w:tc>
          <w:tcPr>
            <w:tcW w:w="878" w:type="dxa"/>
            <w:tcBorders>
              <w:top w:val="single" w:sz="8" w:space="0" w:color="auto"/>
              <w:bottom w:val="single" w:sz="8" w:space="0" w:color="auto"/>
            </w:tcBorders>
            <w:vAlign w:val="bottom"/>
          </w:tcPr>
          <w:p w14:paraId="4D4EC76B" w14:textId="77777777" w:rsidR="00635084" w:rsidRPr="00E515C8" w:rsidRDefault="00635084" w:rsidP="00635084">
            <w:pPr>
              <w:pStyle w:val="Tabletext"/>
              <w:cnfStyle w:val="000000100000" w:firstRow="0" w:lastRow="0" w:firstColumn="0" w:lastColumn="0" w:oddVBand="0" w:evenVBand="0" w:oddHBand="1" w:evenHBand="0" w:firstRowFirstColumn="0" w:firstRowLastColumn="0" w:lastRowFirstColumn="0" w:lastRowLastColumn="0"/>
            </w:pPr>
          </w:p>
        </w:tc>
      </w:tr>
      <w:tr w:rsidR="00635084" w:rsidRPr="00E515C8" w14:paraId="390EB565" w14:textId="77777777" w:rsidTr="00F356A6">
        <w:tc>
          <w:tcPr>
            <w:cnfStyle w:val="001000000000" w:firstRow="0" w:lastRow="0" w:firstColumn="1" w:lastColumn="0" w:oddVBand="0" w:evenVBand="0" w:oddHBand="0" w:evenHBand="0" w:firstRowFirstColumn="0" w:firstRowLastColumn="0" w:lastRowFirstColumn="0" w:lastRowLastColumn="0"/>
            <w:tcW w:w="806" w:type="dxa"/>
          </w:tcPr>
          <w:p w14:paraId="120E9B44" w14:textId="2C52A7C4" w:rsidR="00635084" w:rsidRPr="00C41189" w:rsidRDefault="00E45F84" w:rsidP="00635084">
            <w:pPr>
              <w:pStyle w:val="TableLeftcolumn"/>
              <w:rPr>
                <w:b w:val="0"/>
                <w:bCs w:val="0"/>
              </w:rPr>
            </w:pPr>
            <w:r>
              <w:rPr>
                <w:b w:val="0"/>
                <w:bCs w:val="0"/>
              </w:rPr>
              <w:t>2.3</w:t>
            </w:r>
            <w:r w:rsidR="00635084" w:rsidRPr="00C41189">
              <w:rPr>
                <w:b w:val="0"/>
                <w:bCs w:val="0"/>
              </w:rPr>
              <w:t>.4</w:t>
            </w:r>
          </w:p>
        </w:tc>
        <w:tc>
          <w:tcPr>
            <w:tcW w:w="8194" w:type="dxa"/>
            <w:tcBorders>
              <w:top w:val="nil"/>
              <w:left w:val="nil"/>
              <w:bottom w:val="nil"/>
              <w:right w:val="nil"/>
            </w:tcBorders>
            <w:shd w:val="clear" w:color="auto" w:fill="auto"/>
            <w:vAlign w:val="center"/>
          </w:tcPr>
          <w:p w14:paraId="55674DA1" w14:textId="3E52D56C" w:rsidR="00635084" w:rsidRPr="00E515C8" w:rsidRDefault="00635084" w:rsidP="0063508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quality-assurance tests on food products.</w:t>
            </w:r>
          </w:p>
        </w:tc>
        <w:tc>
          <w:tcPr>
            <w:tcW w:w="878" w:type="dxa"/>
            <w:tcBorders>
              <w:top w:val="single" w:sz="8" w:space="0" w:color="auto"/>
              <w:bottom w:val="single" w:sz="8" w:space="0" w:color="auto"/>
            </w:tcBorders>
            <w:vAlign w:val="bottom"/>
          </w:tcPr>
          <w:p w14:paraId="7719EFBA" w14:textId="77777777" w:rsidR="00635084" w:rsidRPr="00E515C8" w:rsidRDefault="00635084" w:rsidP="00635084">
            <w:pPr>
              <w:pStyle w:val="Tabletext"/>
              <w:cnfStyle w:val="000000000000" w:firstRow="0" w:lastRow="0" w:firstColumn="0" w:lastColumn="0" w:oddVBand="0" w:evenVBand="0" w:oddHBand="0" w:evenHBand="0" w:firstRowFirstColumn="0" w:firstRowLastColumn="0" w:lastRowFirstColumn="0" w:lastRowLastColumn="0"/>
            </w:pPr>
          </w:p>
        </w:tc>
      </w:tr>
      <w:tr w:rsidR="00635084" w:rsidRPr="004E0952" w14:paraId="5997FEAA" w14:textId="77777777" w:rsidTr="00F35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15CC8E87" w:rsidR="00635084" w:rsidRPr="00C41189" w:rsidRDefault="00E45F84" w:rsidP="00635084">
            <w:pPr>
              <w:pStyle w:val="TableLeftcolumn"/>
              <w:rPr>
                <w:b w:val="0"/>
                <w:bCs w:val="0"/>
              </w:rPr>
            </w:pPr>
            <w:r>
              <w:rPr>
                <w:b w:val="0"/>
                <w:bCs w:val="0"/>
              </w:rPr>
              <w:t>2.3</w:t>
            </w:r>
            <w:r w:rsidR="00635084" w:rsidRPr="00C41189">
              <w:rPr>
                <w:b w:val="0"/>
                <w:bCs w:val="0"/>
              </w:rPr>
              <w:t>.5</w:t>
            </w:r>
          </w:p>
        </w:tc>
        <w:tc>
          <w:tcPr>
            <w:tcW w:w="8194" w:type="dxa"/>
            <w:tcBorders>
              <w:top w:val="nil"/>
              <w:left w:val="nil"/>
              <w:bottom w:val="nil"/>
              <w:right w:val="nil"/>
            </w:tcBorders>
            <w:shd w:val="clear" w:color="auto" w:fill="auto"/>
            <w:vAlign w:val="center"/>
          </w:tcPr>
          <w:p w14:paraId="4FBB5240" w14:textId="0AD25D57" w:rsidR="00635084" w:rsidRPr="00E515C8" w:rsidRDefault="00635084" w:rsidP="0063508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the effects food-borne pathogens have on food products and humans. </w:t>
            </w:r>
          </w:p>
        </w:tc>
        <w:tc>
          <w:tcPr>
            <w:tcW w:w="878" w:type="dxa"/>
            <w:tcBorders>
              <w:top w:val="single" w:sz="8" w:space="0" w:color="auto"/>
              <w:bottom w:val="single" w:sz="8" w:space="0" w:color="auto"/>
            </w:tcBorders>
            <w:vAlign w:val="bottom"/>
          </w:tcPr>
          <w:p w14:paraId="604F3458" w14:textId="77777777" w:rsidR="00635084" w:rsidRPr="00E515C8" w:rsidRDefault="00635084" w:rsidP="00635084">
            <w:pPr>
              <w:pStyle w:val="Tabletext"/>
              <w:cnfStyle w:val="000000100000" w:firstRow="0" w:lastRow="0" w:firstColumn="0" w:lastColumn="0" w:oddVBand="0" w:evenVBand="0" w:oddHBand="1" w:evenHBand="0" w:firstRowFirstColumn="0" w:firstRowLastColumn="0" w:lastRowFirstColumn="0" w:lastRowLastColumn="0"/>
            </w:pPr>
          </w:p>
        </w:tc>
      </w:tr>
      <w:tr w:rsidR="00635084" w:rsidRPr="004E0952" w14:paraId="56DF42AD" w14:textId="77777777" w:rsidTr="00F356A6">
        <w:tc>
          <w:tcPr>
            <w:cnfStyle w:val="001000000000" w:firstRow="0" w:lastRow="0" w:firstColumn="1" w:lastColumn="0" w:oddVBand="0" w:evenVBand="0" w:oddHBand="0" w:evenHBand="0" w:firstRowFirstColumn="0" w:firstRowLastColumn="0" w:lastRowFirstColumn="0" w:lastRowLastColumn="0"/>
            <w:tcW w:w="806" w:type="dxa"/>
          </w:tcPr>
          <w:p w14:paraId="057E7F75" w14:textId="535C6AE6" w:rsidR="00635084" w:rsidRPr="00635084" w:rsidRDefault="00E45F84" w:rsidP="00635084">
            <w:pPr>
              <w:pStyle w:val="TableLeftcolumn"/>
              <w:rPr>
                <w:b w:val="0"/>
                <w:bCs w:val="0"/>
              </w:rPr>
            </w:pPr>
            <w:r>
              <w:rPr>
                <w:b w:val="0"/>
                <w:bCs w:val="0"/>
              </w:rPr>
              <w:t>2.3</w:t>
            </w:r>
            <w:r w:rsidR="00635084" w:rsidRPr="00635084">
              <w:rPr>
                <w:b w:val="0"/>
                <w:bCs w:val="0"/>
              </w:rPr>
              <w:t>.6</w:t>
            </w:r>
          </w:p>
        </w:tc>
        <w:tc>
          <w:tcPr>
            <w:tcW w:w="8194" w:type="dxa"/>
            <w:tcBorders>
              <w:top w:val="nil"/>
              <w:left w:val="nil"/>
              <w:bottom w:val="nil"/>
              <w:right w:val="nil"/>
            </w:tcBorders>
            <w:shd w:val="clear" w:color="auto" w:fill="auto"/>
            <w:vAlign w:val="center"/>
          </w:tcPr>
          <w:p w14:paraId="60EC6F9D" w14:textId="4353828F" w:rsidR="00635084" w:rsidRPr="00E515C8" w:rsidRDefault="00635084" w:rsidP="0063508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the importance of record keeping in a food products and processing system. </w:t>
            </w:r>
          </w:p>
        </w:tc>
        <w:tc>
          <w:tcPr>
            <w:tcW w:w="878" w:type="dxa"/>
            <w:tcBorders>
              <w:top w:val="single" w:sz="8" w:space="0" w:color="auto"/>
              <w:bottom w:val="single" w:sz="8" w:space="0" w:color="auto"/>
            </w:tcBorders>
            <w:vAlign w:val="bottom"/>
          </w:tcPr>
          <w:p w14:paraId="6982B825" w14:textId="77777777" w:rsidR="00635084" w:rsidRPr="00E515C8" w:rsidRDefault="00635084" w:rsidP="00635084">
            <w:pPr>
              <w:pStyle w:val="Tabletext"/>
              <w:cnfStyle w:val="000000000000" w:firstRow="0" w:lastRow="0" w:firstColumn="0" w:lastColumn="0" w:oddVBand="0" w:evenVBand="0" w:oddHBand="0" w:evenHBand="0" w:firstRowFirstColumn="0" w:firstRowLastColumn="0" w:lastRowFirstColumn="0" w:lastRowLastColumn="0"/>
            </w:pPr>
          </w:p>
        </w:tc>
      </w:tr>
      <w:tr w:rsidR="00635084" w:rsidRPr="004E0952" w14:paraId="26920EC7" w14:textId="77777777" w:rsidTr="00F35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879E10C" w14:textId="09DA5262" w:rsidR="00635084" w:rsidRPr="00635084" w:rsidRDefault="00E45F84" w:rsidP="00635084">
            <w:pPr>
              <w:pStyle w:val="TableLeftcolumn"/>
              <w:rPr>
                <w:b w:val="0"/>
                <w:bCs w:val="0"/>
              </w:rPr>
            </w:pPr>
            <w:r>
              <w:rPr>
                <w:b w:val="0"/>
                <w:bCs w:val="0"/>
              </w:rPr>
              <w:t>2.3</w:t>
            </w:r>
            <w:r w:rsidR="00635084" w:rsidRPr="00635084">
              <w:rPr>
                <w:b w:val="0"/>
                <w:bCs w:val="0"/>
              </w:rPr>
              <w:t>.7</w:t>
            </w:r>
          </w:p>
        </w:tc>
        <w:tc>
          <w:tcPr>
            <w:tcW w:w="8194" w:type="dxa"/>
            <w:tcBorders>
              <w:top w:val="nil"/>
              <w:left w:val="nil"/>
              <w:bottom w:val="nil"/>
              <w:right w:val="nil"/>
            </w:tcBorders>
            <w:shd w:val="clear" w:color="auto" w:fill="auto"/>
            <w:vAlign w:val="center"/>
          </w:tcPr>
          <w:p w14:paraId="06BB61EE" w14:textId="75C48B60" w:rsidR="00635084" w:rsidRPr="00E515C8" w:rsidRDefault="00635084" w:rsidP="0063508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Discuss documentation procedures in a food products and processing system. </w:t>
            </w:r>
          </w:p>
        </w:tc>
        <w:tc>
          <w:tcPr>
            <w:tcW w:w="878" w:type="dxa"/>
            <w:tcBorders>
              <w:top w:val="single" w:sz="8" w:space="0" w:color="auto"/>
              <w:bottom w:val="single" w:sz="8" w:space="0" w:color="auto"/>
            </w:tcBorders>
            <w:vAlign w:val="bottom"/>
          </w:tcPr>
          <w:p w14:paraId="5DA88F65" w14:textId="77777777" w:rsidR="00635084" w:rsidRPr="00E515C8" w:rsidRDefault="00635084" w:rsidP="00635084">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4683BB38" w:rsidR="009C4EE4" w:rsidRDefault="009C4EE4" w:rsidP="00047F95">
      <w:pPr>
        <w:pStyle w:val="Heading2"/>
      </w:pPr>
      <w:r w:rsidRPr="006222D6">
        <w:t>Benchmark</w:t>
      </w:r>
      <w:r>
        <w:t xml:space="preserve"> </w:t>
      </w:r>
      <w:r w:rsidR="00635084">
        <w:t>2.4</w:t>
      </w:r>
      <w:r>
        <w:t>:</w:t>
      </w:r>
      <w:r w:rsidRPr="00E8027C">
        <w:t xml:space="preserve"> </w:t>
      </w:r>
      <w:sdt>
        <w:sdtPr>
          <w:id w:val="600228966"/>
          <w:placeholder>
            <w:docPart w:val="B03ED9BEF5E643AABE5E1065C57D8E56"/>
          </w:placeholder>
        </w:sdtPr>
        <w:sdtEndPr/>
        <w:sdtContent>
          <w:r w:rsidR="00635084" w:rsidRPr="00635084">
            <w:t>Demonstrate Worker Safety Procedures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635084" w:rsidRPr="00292DE4" w14:paraId="7BE48A2D" w14:textId="77777777" w:rsidTr="00B42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68FEFB63" w:rsidR="00635084" w:rsidRPr="00C41189" w:rsidRDefault="00E45F84" w:rsidP="00635084">
            <w:pPr>
              <w:pStyle w:val="TableLeftcolumn"/>
              <w:rPr>
                <w:b w:val="0"/>
                <w:bCs w:val="0"/>
              </w:rPr>
            </w:pPr>
            <w:r>
              <w:rPr>
                <w:b w:val="0"/>
                <w:bCs w:val="0"/>
              </w:rPr>
              <w:t>2.4</w:t>
            </w:r>
            <w:r w:rsidR="00635084" w:rsidRPr="00C41189">
              <w:rPr>
                <w:b w:val="0"/>
                <w:bCs w:val="0"/>
              </w:rPr>
              <w:t>.1</w:t>
            </w:r>
          </w:p>
        </w:tc>
        <w:tc>
          <w:tcPr>
            <w:tcW w:w="8194" w:type="dxa"/>
            <w:tcBorders>
              <w:top w:val="nil"/>
              <w:left w:val="nil"/>
              <w:bottom w:val="nil"/>
              <w:right w:val="nil"/>
            </w:tcBorders>
            <w:shd w:val="clear" w:color="auto" w:fill="auto"/>
            <w:vAlign w:val="center"/>
          </w:tcPr>
          <w:p w14:paraId="2F3794A1" w14:textId="05169437" w:rsidR="00635084" w:rsidRPr="00292DE4" w:rsidRDefault="00635084" w:rsidP="0063508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safety standards that must be observed in facility design and equipment use. </w:t>
            </w:r>
          </w:p>
        </w:tc>
        <w:tc>
          <w:tcPr>
            <w:tcW w:w="878" w:type="dxa"/>
            <w:tcBorders>
              <w:bottom w:val="single" w:sz="8" w:space="0" w:color="auto"/>
            </w:tcBorders>
            <w:vAlign w:val="bottom"/>
          </w:tcPr>
          <w:p w14:paraId="024DC0A7" w14:textId="77777777" w:rsidR="00635084" w:rsidRPr="00292DE4" w:rsidRDefault="00635084" w:rsidP="00635084">
            <w:pPr>
              <w:pStyle w:val="NoSpacing"/>
              <w:cnfStyle w:val="000000100000" w:firstRow="0" w:lastRow="0" w:firstColumn="0" w:lastColumn="0" w:oddVBand="0" w:evenVBand="0" w:oddHBand="1" w:evenHBand="0" w:firstRowFirstColumn="0" w:firstRowLastColumn="0" w:lastRowFirstColumn="0" w:lastRowLastColumn="0"/>
            </w:pPr>
          </w:p>
        </w:tc>
      </w:tr>
      <w:tr w:rsidR="00635084" w:rsidRPr="00292DE4" w14:paraId="394C5932" w14:textId="77777777" w:rsidTr="00B42A28">
        <w:tc>
          <w:tcPr>
            <w:cnfStyle w:val="001000000000" w:firstRow="0" w:lastRow="0" w:firstColumn="1" w:lastColumn="0" w:oddVBand="0" w:evenVBand="0" w:oddHBand="0" w:evenHBand="0" w:firstRowFirstColumn="0" w:firstRowLastColumn="0" w:lastRowFirstColumn="0" w:lastRowLastColumn="0"/>
            <w:tcW w:w="806" w:type="dxa"/>
          </w:tcPr>
          <w:p w14:paraId="0995D372" w14:textId="7F990195" w:rsidR="00635084" w:rsidRPr="00C41189" w:rsidRDefault="00E45F84" w:rsidP="00635084">
            <w:pPr>
              <w:pStyle w:val="TableLeftcolumn"/>
              <w:rPr>
                <w:b w:val="0"/>
                <w:bCs w:val="0"/>
              </w:rPr>
            </w:pPr>
            <w:r>
              <w:rPr>
                <w:b w:val="0"/>
                <w:bCs w:val="0"/>
              </w:rPr>
              <w:t>2.4</w:t>
            </w:r>
            <w:r w:rsidR="00635084" w:rsidRPr="00C41189">
              <w:rPr>
                <w:b w:val="0"/>
                <w:bCs w:val="0"/>
              </w:rPr>
              <w:t>.2</w:t>
            </w:r>
          </w:p>
        </w:tc>
        <w:tc>
          <w:tcPr>
            <w:tcW w:w="8194" w:type="dxa"/>
            <w:tcBorders>
              <w:top w:val="nil"/>
              <w:left w:val="nil"/>
              <w:bottom w:val="nil"/>
              <w:right w:val="nil"/>
            </w:tcBorders>
            <w:shd w:val="clear" w:color="auto" w:fill="auto"/>
            <w:vAlign w:val="center"/>
          </w:tcPr>
          <w:p w14:paraId="53DD609B" w14:textId="4E40A9D7" w:rsidR="00635084" w:rsidRPr="00292DE4" w:rsidRDefault="00635084" w:rsidP="0063508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Outline guidelines for personnel safety in the food products and processing industry. </w:t>
            </w:r>
          </w:p>
        </w:tc>
        <w:tc>
          <w:tcPr>
            <w:tcW w:w="878" w:type="dxa"/>
            <w:tcBorders>
              <w:top w:val="single" w:sz="8" w:space="0" w:color="auto"/>
              <w:bottom w:val="single" w:sz="8" w:space="0" w:color="auto"/>
            </w:tcBorders>
            <w:vAlign w:val="bottom"/>
          </w:tcPr>
          <w:p w14:paraId="6ECFE9E1" w14:textId="77777777" w:rsidR="00635084" w:rsidRPr="00292DE4" w:rsidRDefault="00635084" w:rsidP="00635084">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0A516F6A" w:rsidR="009C4EE4" w:rsidRDefault="009C4EE4" w:rsidP="00047F95">
      <w:pPr>
        <w:pStyle w:val="Heading2"/>
      </w:pPr>
      <w:r w:rsidRPr="006222D6">
        <w:t>Benchmark</w:t>
      </w:r>
      <w:r>
        <w:t xml:space="preserve"> </w:t>
      </w:r>
      <w:r w:rsidR="00635084">
        <w:t>3.1</w:t>
      </w:r>
      <w:r>
        <w:t>:</w:t>
      </w:r>
      <w:r w:rsidR="00E45F84">
        <w:t xml:space="preserve"> </w:t>
      </w:r>
      <w:r w:rsidR="00E45F84" w:rsidRPr="00E45F84">
        <w:t>Applying Principles of Science</w:t>
      </w:r>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45F84" w:rsidRPr="00292DE4" w14:paraId="5D6B4AC9" w14:textId="77777777" w:rsidTr="00370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1BC3B48D" w:rsidR="00E45F84" w:rsidRPr="00C41189" w:rsidRDefault="00E45F84" w:rsidP="00E45F84">
            <w:pPr>
              <w:pStyle w:val="TableLeftcolumn"/>
              <w:rPr>
                <w:b w:val="0"/>
                <w:bCs w:val="0"/>
              </w:rPr>
            </w:pPr>
            <w:r>
              <w:rPr>
                <w:b w:val="0"/>
                <w:bCs w:val="0"/>
              </w:rPr>
              <w:t>3.1</w:t>
            </w:r>
            <w:r w:rsidRPr="00C41189">
              <w:rPr>
                <w:b w:val="0"/>
                <w:bCs w:val="0"/>
              </w:rPr>
              <w:t>.1</w:t>
            </w:r>
          </w:p>
        </w:tc>
        <w:tc>
          <w:tcPr>
            <w:tcW w:w="8194" w:type="dxa"/>
            <w:tcBorders>
              <w:top w:val="nil"/>
              <w:left w:val="nil"/>
              <w:bottom w:val="nil"/>
              <w:right w:val="nil"/>
            </w:tcBorders>
            <w:shd w:val="clear" w:color="auto" w:fill="auto"/>
            <w:vAlign w:val="center"/>
          </w:tcPr>
          <w:p w14:paraId="2234DDA8" w14:textId="75143B6D" w:rsidR="00E45F84" w:rsidRPr="00292DE4" w:rsidRDefault="00E45F84" w:rsidP="00E45F8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how research and industry developments lead to improvements in the food products and processing industry.</w:t>
            </w:r>
          </w:p>
        </w:tc>
        <w:tc>
          <w:tcPr>
            <w:tcW w:w="878" w:type="dxa"/>
            <w:tcBorders>
              <w:left w:val="nil"/>
              <w:bottom w:val="single" w:sz="8" w:space="0" w:color="auto"/>
              <w:right w:val="nil"/>
            </w:tcBorders>
            <w:vAlign w:val="bottom"/>
          </w:tcPr>
          <w:p w14:paraId="61282DA0" w14:textId="77777777" w:rsidR="00E45F84" w:rsidRPr="00292DE4" w:rsidRDefault="00E45F84" w:rsidP="00E45F84">
            <w:pPr>
              <w:pStyle w:val="Tabletext"/>
              <w:cnfStyle w:val="000000100000" w:firstRow="0" w:lastRow="0" w:firstColumn="0" w:lastColumn="0" w:oddVBand="0" w:evenVBand="0" w:oddHBand="1" w:evenHBand="0" w:firstRowFirstColumn="0" w:firstRowLastColumn="0" w:lastRowFirstColumn="0" w:lastRowLastColumn="0"/>
            </w:pPr>
          </w:p>
        </w:tc>
      </w:tr>
      <w:tr w:rsidR="00E45F84" w:rsidRPr="00292DE4" w14:paraId="145D1A16" w14:textId="77777777" w:rsidTr="00370D82">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8AFBF5A" w:rsidR="00E45F84" w:rsidRPr="00C41189" w:rsidRDefault="00E45F84" w:rsidP="00E45F84">
            <w:pPr>
              <w:pStyle w:val="TableLeftcolumn"/>
              <w:rPr>
                <w:b w:val="0"/>
                <w:bCs w:val="0"/>
              </w:rPr>
            </w:pPr>
            <w:r>
              <w:rPr>
                <w:b w:val="0"/>
                <w:bCs w:val="0"/>
              </w:rPr>
              <w:t>3.1</w:t>
            </w:r>
            <w:r w:rsidRPr="00C41189">
              <w:rPr>
                <w:b w:val="0"/>
                <w:bCs w:val="0"/>
              </w:rPr>
              <w:t>.2</w:t>
            </w:r>
          </w:p>
        </w:tc>
        <w:tc>
          <w:tcPr>
            <w:tcW w:w="8194" w:type="dxa"/>
            <w:tcBorders>
              <w:top w:val="nil"/>
              <w:left w:val="nil"/>
              <w:bottom w:val="nil"/>
              <w:right w:val="nil"/>
            </w:tcBorders>
            <w:shd w:val="clear" w:color="auto" w:fill="auto"/>
            <w:vAlign w:val="center"/>
          </w:tcPr>
          <w:p w14:paraId="1FEED64B" w14:textId="2438C16E" w:rsidR="00E45F84" w:rsidRPr="00292DE4" w:rsidRDefault="00E45F84" w:rsidP="00E45F8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the application of chemistry and physics to food science. </w:t>
            </w:r>
          </w:p>
        </w:tc>
        <w:tc>
          <w:tcPr>
            <w:tcW w:w="878" w:type="dxa"/>
            <w:tcBorders>
              <w:top w:val="single" w:sz="8" w:space="0" w:color="auto"/>
              <w:left w:val="nil"/>
              <w:bottom w:val="single" w:sz="8" w:space="0" w:color="auto"/>
              <w:right w:val="nil"/>
            </w:tcBorders>
            <w:vAlign w:val="bottom"/>
          </w:tcPr>
          <w:p w14:paraId="289FC534" w14:textId="77777777" w:rsidR="00E45F84" w:rsidRPr="00292DE4" w:rsidRDefault="00E45F84" w:rsidP="00E45F84">
            <w:pPr>
              <w:pStyle w:val="Tabletext"/>
              <w:cnfStyle w:val="000000000000" w:firstRow="0" w:lastRow="0" w:firstColumn="0" w:lastColumn="0" w:oddVBand="0" w:evenVBand="0" w:oddHBand="0" w:evenHBand="0" w:firstRowFirstColumn="0" w:firstRowLastColumn="0" w:lastRowFirstColumn="0" w:lastRowLastColumn="0"/>
            </w:pPr>
          </w:p>
        </w:tc>
      </w:tr>
      <w:tr w:rsidR="00E45F84" w:rsidRPr="00292DE4" w14:paraId="5014FA48" w14:textId="77777777" w:rsidTr="00370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69A73EAD" w:rsidR="00E45F84" w:rsidRPr="00C41189" w:rsidRDefault="00E45F84" w:rsidP="00E45F84">
            <w:pPr>
              <w:pStyle w:val="TableLeftcolumn"/>
              <w:rPr>
                <w:b w:val="0"/>
                <w:bCs w:val="0"/>
              </w:rPr>
            </w:pPr>
            <w:r>
              <w:rPr>
                <w:b w:val="0"/>
                <w:bCs w:val="0"/>
              </w:rPr>
              <w:t>3.1</w:t>
            </w:r>
            <w:r w:rsidRPr="00C41189">
              <w:rPr>
                <w:b w:val="0"/>
                <w:bCs w:val="0"/>
              </w:rPr>
              <w:t>.3</w:t>
            </w:r>
          </w:p>
        </w:tc>
        <w:tc>
          <w:tcPr>
            <w:tcW w:w="8194" w:type="dxa"/>
            <w:tcBorders>
              <w:top w:val="nil"/>
              <w:left w:val="nil"/>
              <w:bottom w:val="nil"/>
              <w:right w:val="nil"/>
            </w:tcBorders>
            <w:shd w:val="clear" w:color="auto" w:fill="auto"/>
            <w:vAlign w:val="center"/>
          </w:tcPr>
          <w:p w14:paraId="6DB52A0A" w14:textId="3061641E" w:rsidR="00E45F84" w:rsidRPr="00292DE4" w:rsidRDefault="00E45F84" w:rsidP="00E45F8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Food Guide Pyramid in the relation to essential nutrients for the human diet. </w:t>
            </w:r>
          </w:p>
        </w:tc>
        <w:tc>
          <w:tcPr>
            <w:tcW w:w="878" w:type="dxa"/>
            <w:tcBorders>
              <w:top w:val="single" w:sz="8" w:space="0" w:color="auto"/>
              <w:left w:val="nil"/>
              <w:bottom w:val="single" w:sz="8" w:space="0" w:color="auto"/>
              <w:right w:val="nil"/>
            </w:tcBorders>
            <w:vAlign w:val="bottom"/>
          </w:tcPr>
          <w:p w14:paraId="5A1AC56E" w14:textId="77777777" w:rsidR="00E45F84" w:rsidRPr="00292DE4" w:rsidRDefault="00E45F84" w:rsidP="00E45F84">
            <w:pPr>
              <w:pStyle w:val="Tabletext"/>
              <w:cnfStyle w:val="000000100000" w:firstRow="0" w:lastRow="0" w:firstColumn="0" w:lastColumn="0" w:oddVBand="0" w:evenVBand="0" w:oddHBand="1" w:evenHBand="0" w:firstRowFirstColumn="0" w:firstRowLastColumn="0" w:lastRowFirstColumn="0" w:lastRowLastColumn="0"/>
            </w:pPr>
          </w:p>
        </w:tc>
      </w:tr>
      <w:tr w:rsidR="00E45F84" w:rsidRPr="00292DE4" w14:paraId="1DBBF301" w14:textId="77777777" w:rsidTr="00370D82">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59AEF7E3" w:rsidR="00E45F84" w:rsidRPr="00C41189" w:rsidRDefault="00E45F84" w:rsidP="00E45F84">
            <w:pPr>
              <w:pStyle w:val="TableLeftcolumn"/>
              <w:rPr>
                <w:b w:val="0"/>
                <w:bCs w:val="0"/>
              </w:rPr>
            </w:pPr>
            <w:r>
              <w:rPr>
                <w:b w:val="0"/>
                <w:bCs w:val="0"/>
              </w:rPr>
              <w:t>3.1</w:t>
            </w:r>
            <w:r w:rsidRPr="00C41189">
              <w:rPr>
                <w:b w:val="0"/>
                <w:bCs w:val="0"/>
              </w:rPr>
              <w:t>.4</w:t>
            </w:r>
          </w:p>
        </w:tc>
        <w:tc>
          <w:tcPr>
            <w:tcW w:w="8194" w:type="dxa"/>
            <w:tcBorders>
              <w:top w:val="nil"/>
              <w:left w:val="nil"/>
              <w:bottom w:val="nil"/>
              <w:right w:val="nil"/>
            </w:tcBorders>
            <w:shd w:val="clear" w:color="auto" w:fill="auto"/>
            <w:vAlign w:val="center"/>
          </w:tcPr>
          <w:p w14:paraId="5819A867" w14:textId="234A8D7F" w:rsidR="00E45F84" w:rsidRPr="00292DE4" w:rsidRDefault="00E45F84" w:rsidP="00E45F8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Discuss common food constituents (e.g., proteins, carbohydrates, fats, vitamins, minerals). </w:t>
            </w:r>
          </w:p>
        </w:tc>
        <w:tc>
          <w:tcPr>
            <w:tcW w:w="878" w:type="dxa"/>
            <w:tcBorders>
              <w:top w:val="single" w:sz="8" w:space="0" w:color="auto"/>
              <w:left w:val="nil"/>
              <w:bottom w:val="single" w:sz="8" w:space="0" w:color="auto"/>
              <w:right w:val="nil"/>
            </w:tcBorders>
            <w:vAlign w:val="bottom"/>
          </w:tcPr>
          <w:p w14:paraId="6B5E5A52" w14:textId="77777777" w:rsidR="00E45F84" w:rsidRPr="00292DE4" w:rsidRDefault="00E45F84" w:rsidP="00E45F84">
            <w:pPr>
              <w:pStyle w:val="Tabletext"/>
              <w:cnfStyle w:val="000000000000" w:firstRow="0" w:lastRow="0" w:firstColumn="0" w:lastColumn="0" w:oddVBand="0" w:evenVBand="0" w:oddHBand="0" w:evenHBand="0" w:firstRowFirstColumn="0" w:firstRowLastColumn="0" w:lastRowFirstColumn="0" w:lastRowLastColumn="0"/>
            </w:pPr>
          </w:p>
        </w:tc>
      </w:tr>
      <w:tr w:rsidR="00E45F84" w:rsidRPr="00292DE4" w14:paraId="3FD796FD" w14:textId="77777777" w:rsidTr="00370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5021C9B3" w:rsidR="00E45F84" w:rsidRPr="00C41189" w:rsidRDefault="00E45F84" w:rsidP="00E45F84">
            <w:pPr>
              <w:pStyle w:val="TableLeftcolumn"/>
              <w:rPr>
                <w:b w:val="0"/>
                <w:bCs w:val="0"/>
              </w:rPr>
            </w:pPr>
            <w:r>
              <w:rPr>
                <w:b w:val="0"/>
                <w:bCs w:val="0"/>
              </w:rPr>
              <w:t>3.1</w:t>
            </w:r>
            <w:r w:rsidRPr="00C41189">
              <w:rPr>
                <w:b w:val="0"/>
                <w:bCs w:val="0"/>
              </w:rPr>
              <w:t>.5</w:t>
            </w:r>
          </w:p>
        </w:tc>
        <w:tc>
          <w:tcPr>
            <w:tcW w:w="8194" w:type="dxa"/>
            <w:tcBorders>
              <w:top w:val="nil"/>
              <w:left w:val="nil"/>
              <w:bottom w:val="nil"/>
              <w:right w:val="nil"/>
            </w:tcBorders>
            <w:shd w:val="clear" w:color="auto" w:fill="auto"/>
            <w:vAlign w:val="center"/>
          </w:tcPr>
          <w:p w14:paraId="3EFB2A4C" w14:textId="7E22F642" w:rsidR="00E45F84" w:rsidRPr="00292DE4" w:rsidRDefault="00E45F84" w:rsidP="00E45F8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common food additives (e.g., preservatives, antioxidants, buffers, stabilizers, colors, flavors). </w:t>
            </w:r>
          </w:p>
        </w:tc>
        <w:tc>
          <w:tcPr>
            <w:tcW w:w="878" w:type="dxa"/>
            <w:tcBorders>
              <w:top w:val="single" w:sz="8" w:space="0" w:color="auto"/>
              <w:left w:val="nil"/>
              <w:bottom w:val="single" w:sz="8" w:space="0" w:color="auto"/>
              <w:right w:val="nil"/>
            </w:tcBorders>
            <w:vAlign w:val="bottom"/>
          </w:tcPr>
          <w:p w14:paraId="4492691F" w14:textId="77777777" w:rsidR="00E45F84" w:rsidRPr="00292DE4" w:rsidRDefault="00E45F84" w:rsidP="00E45F84">
            <w:pPr>
              <w:pStyle w:val="Tabletext"/>
              <w:cnfStyle w:val="000000100000" w:firstRow="0" w:lastRow="0" w:firstColumn="0" w:lastColumn="0" w:oddVBand="0" w:evenVBand="0" w:oddHBand="1" w:evenHBand="0" w:firstRowFirstColumn="0" w:firstRowLastColumn="0" w:lastRowFirstColumn="0" w:lastRowLastColumn="0"/>
            </w:pPr>
          </w:p>
        </w:tc>
      </w:tr>
      <w:tr w:rsidR="00E45F84" w:rsidRPr="00292DE4" w14:paraId="664CDD29" w14:textId="77777777" w:rsidTr="00370D82">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8329FEA" w14:textId="56DE1C08" w:rsidR="00E45F84" w:rsidRPr="00E45F84" w:rsidRDefault="00E45F84" w:rsidP="00E45F84">
            <w:pPr>
              <w:pStyle w:val="TableLeftcolumn"/>
              <w:rPr>
                <w:b w:val="0"/>
                <w:bCs w:val="0"/>
              </w:rPr>
            </w:pPr>
            <w:r>
              <w:rPr>
                <w:b w:val="0"/>
                <w:bCs w:val="0"/>
              </w:rPr>
              <w:t>3.1</w:t>
            </w:r>
            <w:r w:rsidRPr="00E45F84">
              <w:rPr>
                <w:b w:val="0"/>
                <w:bCs w:val="0"/>
              </w:rPr>
              <w:t>.6</w:t>
            </w:r>
          </w:p>
        </w:tc>
        <w:tc>
          <w:tcPr>
            <w:tcW w:w="8194" w:type="dxa"/>
            <w:tcBorders>
              <w:top w:val="nil"/>
              <w:left w:val="nil"/>
              <w:bottom w:val="nil"/>
              <w:right w:val="nil"/>
            </w:tcBorders>
            <w:shd w:val="clear" w:color="auto" w:fill="auto"/>
            <w:vAlign w:val="center"/>
          </w:tcPr>
          <w:p w14:paraId="592DB364" w14:textId="1E4E39DD" w:rsidR="00E45F84" w:rsidRPr="00292DE4" w:rsidRDefault="00E45F84" w:rsidP="00E45F8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Describe the purpose of common food additives. </w:t>
            </w:r>
          </w:p>
        </w:tc>
        <w:tc>
          <w:tcPr>
            <w:tcW w:w="878" w:type="dxa"/>
            <w:tcBorders>
              <w:top w:val="single" w:sz="8" w:space="0" w:color="auto"/>
              <w:left w:val="nil"/>
              <w:bottom w:val="single" w:sz="8" w:space="0" w:color="auto"/>
              <w:right w:val="nil"/>
            </w:tcBorders>
            <w:vAlign w:val="bottom"/>
          </w:tcPr>
          <w:p w14:paraId="4947E5EF" w14:textId="77777777" w:rsidR="00E45F84" w:rsidRPr="00292DE4" w:rsidRDefault="00E45F84" w:rsidP="00E45F84">
            <w:pPr>
              <w:pStyle w:val="Tabletext"/>
              <w:cnfStyle w:val="000000000000" w:firstRow="0" w:lastRow="0" w:firstColumn="0" w:lastColumn="0" w:oddVBand="0" w:evenVBand="0" w:oddHBand="0" w:evenHBand="0" w:firstRowFirstColumn="0" w:firstRowLastColumn="0" w:lastRowFirstColumn="0" w:lastRowLastColumn="0"/>
            </w:pPr>
          </w:p>
        </w:tc>
      </w:tr>
      <w:tr w:rsidR="00E45F84" w:rsidRPr="00292DE4" w14:paraId="62412AD0" w14:textId="77777777" w:rsidTr="00370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045DDDE" w14:textId="5DD23B20" w:rsidR="00E45F84" w:rsidRPr="00E45F84" w:rsidRDefault="00E45F84" w:rsidP="00E45F84">
            <w:pPr>
              <w:pStyle w:val="TableLeftcolumn"/>
              <w:rPr>
                <w:b w:val="0"/>
                <w:bCs w:val="0"/>
              </w:rPr>
            </w:pPr>
            <w:r>
              <w:rPr>
                <w:b w:val="0"/>
                <w:bCs w:val="0"/>
              </w:rPr>
              <w:t>3.1</w:t>
            </w:r>
            <w:r w:rsidRPr="00E45F84">
              <w:rPr>
                <w:b w:val="0"/>
                <w:bCs w:val="0"/>
              </w:rPr>
              <w:t>.7</w:t>
            </w:r>
          </w:p>
        </w:tc>
        <w:tc>
          <w:tcPr>
            <w:tcW w:w="8194" w:type="dxa"/>
            <w:tcBorders>
              <w:top w:val="nil"/>
              <w:left w:val="nil"/>
              <w:bottom w:val="nil"/>
              <w:right w:val="nil"/>
            </w:tcBorders>
            <w:shd w:val="clear" w:color="auto" w:fill="auto"/>
            <w:vAlign w:val="center"/>
          </w:tcPr>
          <w:p w14:paraId="235D6385" w14:textId="3A0E9EBD" w:rsidR="00E45F84" w:rsidRPr="00292DE4" w:rsidRDefault="00E45F84" w:rsidP="00E45F8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importance of food labeling to the consumer.</w:t>
            </w:r>
          </w:p>
        </w:tc>
        <w:tc>
          <w:tcPr>
            <w:tcW w:w="878" w:type="dxa"/>
            <w:tcBorders>
              <w:top w:val="single" w:sz="8" w:space="0" w:color="auto"/>
              <w:left w:val="nil"/>
              <w:bottom w:val="single" w:sz="8" w:space="0" w:color="auto"/>
              <w:right w:val="nil"/>
            </w:tcBorders>
            <w:vAlign w:val="bottom"/>
          </w:tcPr>
          <w:p w14:paraId="50BF9EF0" w14:textId="77777777" w:rsidR="00E45F84" w:rsidRPr="00292DE4" w:rsidRDefault="00E45F84" w:rsidP="00E45F84">
            <w:pPr>
              <w:pStyle w:val="Tabletext"/>
              <w:cnfStyle w:val="000000100000" w:firstRow="0" w:lastRow="0" w:firstColumn="0" w:lastColumn="0" w:oddVBand="0" w:evenVBand="0" w:oddHBand="1" w:evenHBand="0" w:firstRowFirstColumn="0" w:firstRowLastColumn="0" w:lastRowFirstColumn="0" w:lastRowLastColumn="0"/>
            </w:pPr>
          </w:p>
        </w:tc>
      </w:tr>
      <w:tr w:rsidR="00E45F84" w:rsidRPr="00292DE4" w14:paraId="6E0B6E40" w14:textId="77777777" w:rsidTr="00370D82">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68B2AB01" w14:textId="790FAD89" w:rsidR="00E45F84" w:rsidRPr="00E45F84" w:rsidRDefault="00E45F84" w:rsidP="00E45F84">
            <w:pPr>
              <w:pStyle w:val="TableLeftcolumn"/>
              <w:rPr>
                <w:b w:val="0"/>
                <w:bCs w:val="0"/>
              </w:rPr>
            </w:pPr>
            <w:r>
              <w:rPr>
                <w:b w:val="0"/>
                <w:bCs w:val="0"/>
              </w:rPr>
              <w:t>3.1</w:t>
            </w:r>
            <w:r w:rsidRPr="00E45F84">
              <w:rPr>
                <w:b w:val="0"/>
                <w:bCs w:val="0"/>
              </w:rPr>
              <w:t>.8</w:t>
            </w:r>
          </w:p>
        </w:tc>
        <w:tc>
          <w:tcPr>
            <w:tcW w:w="8194" w:type="dxa"/>
            <w:tcBorders>
              <w:top w:val="nil"/>
              <w:left w:val="nil"/>
              <w:bottom w:val="nil"/>
              <w:right w:val="nil"/>
            </w:tcBorders>
            <w:shd w:val="clear" w:color="auto" w:fill="auto"/>
            <w:vAlign w:val="center"/>
          </w:tcPr>
          <w:p w14:paraId="29574485" w14:textId="5DEC8F20" w:rsidR="00E45F84" w:rsidRPr="00292DE4" w:rsidRDefault="00E45F84" w:rsidP="00E45F8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required components of a food label.</w:t>
            </w:r>
          </w:p>
        </w:tc>
        <w:tc>
          <w:tcPr>
            <w:tcW w:w="878" w:type="dxa"/>
            <w:tcBorders>
              <w:top w:val="single" w:sz="8" w:space="0" w:color="auto"/>
              <w:left w:val="nil"/>
              <w:bottom w:val="single" w:sz="8" w:space="0" w:color="auto"/>
              <w:right w:val="nil"/>
            </w:tcBorders>
            <w:vAlign w:val="bottom"/>
          </w:tcPr>
          <w:p w14:paraId="13EC5F29" w14:textId="77777777" w:rsidR="00E45F84" w:rsidRPr="00292DE4" w:rsidRDefault="00E45F84" w:rsidP="00E45F84">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3FF0A177" w:rsidR="009C4EE4" w:rsidRDefault="009C4EE4" w:rsidP="00047F95">
      <w:pPr>
        <w:pStyle w:val="Heading2"/>
      </w:pPr>
      <w:r w:rsidRPr="006222D6">
        <w:t>Benchmark</w:t>
      </w:r>
      <w:r>
        <w:t xml:space="preserve"> </w:t>
      </w:r>
      <w:r w:rsidR="00E45F84">
        <w:t>4.1</w:t>
      </w:r>
      <w:r>
        <w:t>:</w:t>
      </w:r>
      <w:r w:rsidR="00E45F84">
        <w:t xml:space="preserve"> </w:t>
      </w:r>
      <w:r w:rsidR="00E45F84" w:rsidRPr="00E45F84">
        <w:t>Quality Food Products</w:t>
      </w:r>
      <w:r>
        <w:tab/>
      </w:r>
      <w:r w:rsidR="00106A48">
        <w:t xml:space="preserve"> </w:t>
      </w:r>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45F84" w:rsidRPr="004E0952" w14:paraId="3BBCA8A8" w14:textId="77777777" w:rsidTr="00C832A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5CDAB8C5" w:rsidR="00E45F84" w:rsidRPr="001C6C73" w:rsidRDefault="00E45F84" w:rsidP="00E45F84">
            <w:pPr>
              <w:pStyle w:val="NoSpacing"/>
              <w:rPr>
                <w:rFonts w:cs="Open Sans"/>
              </w:rPr>
            </w:pPr>
            <w:r>
              <w:t>4.1</w:t>
            </w:r>
            <w:r w:rsidRPr="006E3D51">
              <w:t>.1</w:t>
            </w:r>
          </w:p>
        </w:tc>
        <w:tc>
          <w:tcPr>
            <w:tcW w:w="8194" w:type="dxa"/>
            <w:tcBorders>
              <w:top w:val="nil"/>
              <w:left w:val="nil"/>
              <w:bottom w:val="nil"/>
              <w:right w:val="nil"/>
            </w:tcBorders>
            <w:shd w:val="clear" w:color="auto" w:fill="auto"/>
            <w:vAlign w:val="center"/>
          </w:tcPr>
          <w:p w14:paraId="60AADF9A" w14:textId="74BB710A" w:rsidR="00E45F84" w:rsidRPr="00C41189" w:rsidRDefault="00E45F84" w:rsidP="00E45F8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quality and yield grades of food products. </w:t>
            </w:r>
          </w:p>
        </w:tc>
        <w:tc>
          <w:tcPr>
            <w:tcW w:w="878" w:type="dxa"/>
            <w:tcBorders>
              <w:bottom w:val="single" w:sz="8" w:space="0" w:color="auto"/>
            </w:tcBorders>
          </w:tcPr>
          <w:p w14:paraId="16510C5C" w14:textId="2276B5FA" w:rsidR="00E45F84" w:rsidRPr="004E0952" w:rsidRDefault="00E45F84" w:rsidP="00E45F84">
            <w:pPr>
              <w:pStyle w:val="NoSpacing"/>
              <w:cnfStyle w:val="000000100000" w:firstRow="0" w:lastRow="0" w:firstColumn="0" w:lastColumn="0" w:oddVBand="0" w:evenVBand="0" w:oddHBand="1" w:evenHBand="0" w:firstRowFirstColumn="0" w:firstRowLastColumn="0" w:lastRowFirstColumn="0" w:lastRowLastColumn="0"/>
            </w:pPr>
          </w:p>
        </w:tc>
      </w:tr>
      <w:tr w:rsidR="00E45F84" w:rsidRPr="004E0952" w14:paraId="7CD9E6B3" w14:textId="77777777" w:rsidTr="00C832A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4AEFC7DC" w:rsidR="00E45F84" w:rsidRPr="001C6C73" w:rsidRDefault="00E45F84" w:rsidP="00E45F84">
            <w:pPr>
              <w:pStyle w:val="NoSpacing"/>
              <w:rPr>
                <w:rFonts w:cs="Open Sans"/>
              </w:rPr>
            </w:pPr>
            <w:r>
              <w:t>4.1</w:t>
            </w:r>
            <w:r w:rsidRPr="006E3D51">
              <w:t>.2</w:t>
            </w:r>
          </w:p>
        </w:tc>
        <w:tc>
          <w:tcPr>
            <w:tcW w:w="8194" w:type="dxa"/>
            <w:tcBorders>
              <w:top w:val="nil"/>
              <w:left w:val="nil"/>
              <w:bottom w:val="nil"/>
              <w:right w:val="nil"/>
            </w:tcBorders>
            <w:shd w:val="clear" w:color="auto" w:fill="auto"/>
            <w:vAlign w:val="center"/>
          </w:tcPr>
          <w:p w14:paraId="24EA8899" w14:textId="55EC803F" w:rsidR="00E45F84" w:rsidRPr="004E0952" w:rsidRDefault="00E45F84" w:rsidP="00E45F8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Discuss factors that affect quality and yield grades of food products. </w:t>
            </w:r>
          </w:p>
        </w:tc>
        <w:tc>
          <w:tcPr>
            <w:tcW w:w="878" w:type="dxa"/>
            <w:tcBorders>
              <w:top w:val="single" w:sz="8" w:space="0" w:color="auto"/>
              <w:bottom w:val="single" w:sz="8" w:space="0" w:color="auto"/>
            </w:tcBorders>
          </w:tcPr>
          <w:p w14:paraId="5487206F" w14:textId="7416E9B5" w:rsidR="00E45F84" w:rsidRPr="004E0952" w:rsidRDefault="00E45F84" w:rsidP="00E45F84">
            <w:pPr>
              <w:pStyle w:val="NoSpacing"/>
              <w:cnfStyle w:val="000000000000" w:firstRow="0" w:lastRow="0" w:firstColumn="0" w:lastColumn="0" w:oddVBand="0" w:evenVBand="0" w:oddHBand="0" w:evenHBand="0" w:firstRowFirstColumn="0" w:firstRowLastColumn="0" w:lastRowFirstColumn="0" w:lastRowLastColumn="0"/>
            </w:pPr>
          </w:p>
        </w:tc>
      </w:tr>
      <w:tr w:rsidR="00E45F84" w:rsidRPr="004E0952" w14:paraId="5ED2D150" w14:textId="77777777" w:rsidTr="00C832A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74347420" w:rsidR="00E45F84" w:rsidRPr="001C6C73" w:rsidRDefault="00E45F84" w:rsidP="00E45F84">
            <w:pPr>
              <w:pStyle w:val="NoSpacing"/>
              <w:rPr>
                <w:rFonts w:cs="Open Sans"/>
              </w:rPr>
            </w:pPr>
            <w:r>
              <w:t>4.1</w:t>
            </w:r>
            <w:r w:rsidRPr="006E3D51">
              <w:t>.3</w:t>
            </w:r>
          </w:p>
        </w:tc>
        <w:tc>
          <w:tcPr>
            <w:tcW w:w="8194" w:type="dxa"/>
            <w:tcBorders>
              <w:top w:val="nil"/>
              <w:left w:val="nil"/>
              <w:bottom w:val="nil"/>
              <w:right w:val="nil"/>
            </w:tcBorders>
            <w:shd w:val="clear" w:color="auto" w:fill="auto"/>
            <w:vAlign w:val="center"/>
          </w:tcPr>
          <w:p w14:paraId="5E6A4CB8" w14:textId="6D00D537" w:rsidR="00E45F84" w:rsidRPr="004E0952" w:rsidRDefault="00E45F84" w:rsidP="00E45F8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Select raw food products based on yield grades, quality grades and related selection criteria. </w:t>
            </w:r>
          </w:p>
        </w:tc>
        <w:tc>
          <w:tcPr>
            <w:tcW w:w="878" w:type="dxa"/>
            <w:tcBorders>
              <w:top w:val="single" w:sz="8" w:space="0" w:color="auto"/>
              <w:bottom w:val="single" w:sz="8" w:space="0" w:color="auto"/>
            </w:tcBorders>
          </w:tcPr>
          <w:p w14:paraId="2F0E0FA7" w14:textId="48DA09E3" w:rsidR="00E45F84" w:rsidRPr="004E0952" w:rsidRDefault="00E45F84" w:rsidP="00E45F84">
            <w:pPr>
              <w:pStyle w:val="NoSpacing"/>
              <w:cnfStyle w:val="000000100000" w:firstRow="0" w:lastRow="0" w:firstColumn="0" w:lastColumn="0" w:oddVBand="0" w:evenVBand="0" w:oddHBand="1" w:evenHBand="0" w:firstRowFirstColumn="0" w:firstRowLastColumn="0" w:lastRowFirstColumn="0" w:lastRowLastColumn="0"/>
            </w:pPr>
          </w:p>
        </w:tc>
      </w:tr>
      <w:tr w:rsidR="00E45F84" w:rsidRPr="004E0952" w14:paraId="6E7FDB36" w14:textId="77777777" w:rsidTr="00C832A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0F6A2526" w:rsidR="00E45F84" w:rsidRPr="001C6C73" w:rsidRDefault="00E45F84" w:rsidP="00E45F84">
            <w:pPr>
              <w:pStyle w:val="NoSpacing"/>
              <w:rPr>
                <w:rFonts w:cs="Open Sans"/>
              </w:rPr>
            </w:pPr>
            <w:r>
              <w:t>4.1</w:t>
            </w:r>
            <w:r w:rsidRPr="006E3D51">
              <w:t>.4</w:t>
            </w:r>
          </w:p>
        </w:tc>
        <w:tc>
          <w:tcPr>
            <w:tcW w:w="8194" w:type="dxa"/>
            <w:tcBorders>
              <w:top w:val="nil"/>
              <w:left w:val="nil"/>
              <w:bottom w:val="nil"/>
              <w:right w:val="nil"/>
            </w:tcBorders>
            <w:shd w:val="clear" w:color="auto" w:fill="auto"/>
            <w:vAlign w:val="center"/>
          </w:tcPr>
          <w:p w14:paraId="2DF9967B" w14:textId="54008123" w:rsidR="00E45F84" w:rsidRPr="004E0952" w:rsidRDefault="00E45F84" w:rsidP="00E45F8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describe accepted animal treatment and harvesting techniques.</w:t>
            </w:r>
          </w:p>
        </w:tc>
        <w:tc>
          <w:tcPr>
            <w:tcW w:w="878" w:type="dxa"/>
            <w:tcBorders>
              <w:top w:val="single" w:sz="8" w:space="0" w:color="auto"/>
              <w:bottom w:val="single" w:sz="8" w:space="0" w:color="auto"/>
            </w:tcBorders>
          </w:tcPr>
          <w:p w14:paraId="5B0EC792" w14:textId="741CFF4B" w:rsidR="00E45F84" w:rsidRPr="004E0952" w:rsidRDefault="00E45F84" w:rsidP="00E45F84">
            <w:pPr>
              <w:pStyle w:val="NoSpacing"/>
              <w:cnfStyle w:val="000000000000" w:firstRow="0" w:lastRow="0" w:firstColumn="0" w:lastColumn="0" w:oddVBand="0" w:evenVBand="0" w:oddHBand="0" w:evenHBand="0" w:firstRowFirstColumn="0" w:firstRowLastColumn="0" w:lastRowFirstColumn="0" w:lastRowLastColumn="0"/>
            </w:pPr>
          </w:p>
        </w:tc>
      </w:tr>
      <w:tr w:rsidR="00E45F84" w:rsidRPr="004E0952" w14:paraId="527E7517" w14:textId="77777777" w:rsidTr="00C832A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27898C4D" w:rsidR="00E45F84" w:rsidRPr="001C6C73" w:rsidRDefault="00E45F84" w:rsidP="00E45F84">
            <w:pPr>
              <w:pStyle w:val="NoSpacing"/>
              <w:rPr>
                <w:rFonts w:cs="Open Sans"/>
              </w:rPr>
            </w:pPr>
            <w:r>
              <w:t>4.1</w:t>
            </w:r>
            <w:r w:rsidRPr="006E3D51">
              <w:t>.5</w:t>
            </w:r>
          </w:p>
        </w:tc>
        <w:tc>
          <w:tcPr>
            <w:tcW w:w="8194" w:type="dxa"/>
            <w:tcBorders>
              <w:top w:val="nil"/>
              <w:left w:val="nil"/>
              <w:bottom w:val="nil"/>
              <w:right w:val="nil"/>
            </w:tcBorders>
            <w:shd w:val="clear" w:color="auto" w:fill="auto"/>
            <w:vAlign w:val="center"/>
          </w:tcPr>
          <w:p w14:paraId="1D5A8E98" w14:textId="3266F3C2" w:rsidR="00E45F84" w:rsidRPr="004E0952" w:rsidRDefault="00E45F84" w:rsidP="00E45F8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importance of premortem and post-mortem inspections of animals for harvest.</w:t>
            </w:r>
          </w:p>
        </w:tc>
        <w:tc>
          <w:tcPr>
            <w:tcW w:w="878" w:type="dxa"/>
            <w:tcBorders>
              <w:top w:val="single" w:sz="8" w:space="0" w:color="auto"/>
              <w:bottom w:val="single" w:sz="8" w:space="0" w:color="auto"/>
            </w:tcBorders>
          </w:tcPr>
          <w:p w14:paraId="361D2EE4" w14:textId="7F44B725" w:rsidR="00E45F84" w:rsidRPr="004E0952" w:rsidRDefault="00E45F84" w:rsidP="00E45F84">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00678348" w:rsidR="009C4EE4" w:rsidRPr="00031B05" w:rsidRDefault="009C4EE4" w:rsidP="00047F95">
      <w:pPr>
        <w:pStyle w:val="Heading2"/>
      </w:pPr>
      <w:r w:rsidRPr="006222D6">
        <w:t>Benchmark</w:t>
      </w:r>
      <w:r>
        <w:t xml:space="preserve"> </w:t>
      </w:r>
      <w:r w:rsidR="00E45F84">
        <w:t>4.2</w:t>
      </w:r>
      <w:r>
        <w:t>:</w:t>
      </w:r>
      <w:r w:rsidR="002D4D18">
        <w:t xml:space="preserve"> </w:t>
      </w:r>
      <w:r w:rsidR="00E45F84" w:rsidRPr="00E45F84">
        <w:t>Processed Food Products</w:t>
      </w:r>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45F84" w:rsidRPr="004E0952" w14:paraId="4952E7BC" w14:textId="77777777" w:rsidTr="00AF70A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7083C27" w:rsidR="00E45F84" w:rsidRPr="00C22ECE" w:rsidRDefault="00E45F84" w:rsidP="00E45F84">
            <w:pPr>
              <w:pStyle w:val="TableLeftcolumn"/>
            </w:pPr>
            <w:r>
              <w:t>4.2</w:t>
            </w:r>
            <w:r w:rsidRPr="00C22ECE">
              <w:t>.1</w:t>
            </w:r>
          </w:p>
        </w:tc>
        <w:tc>
          <w:tcPr>
            <w:tcW w:w="8194" w:type="dxa"/>
            <w:tcBorders>
              <w:top w:val="nil"/>
              <w:left w:val="nil"/>
              <w:bottom w:val="nil"/>
              <w:right w:val="nil"/>
            </w:tcBorders>
            <w:shd w:val="clear" w:color="auto" w:fill="auto"/>
            <w:vAlign w:val="center"/>
          </w:tcPr>
          <w:p w14:paraId="07A1D5F2" w14:textId="341FA9B0" w:rsidR="00E45F84" w:rsidRPr="004E0952" w:rsidRDefault="00E45F84" w:rsidP="00E45F8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and describe foods derived from meat, egg, poultry, fish and dairy products. </w:t>
            </w:r>
          </w:p>
        </w:tc>
        <w:tc>
          <w:tcPr>
            <w:tcW w:w="878" w:type="dxa"/>
            <w:tcBorders>
              <w:bottom w:val="single" w:sz="8" w:space="0" w:color="auto"/>
            </w:tcBorders>
            <w:vAlign w:val="bottom"/>
          </w:tcPr>
          <w:p w14:paraId="6699637A" w14:textId="549B0EB3" w:rsidR="00E45F84" w:rsidRPr="004E0952" w:rsidRDefault="00E45F84" w:rsidP="00E45F84">
            <w:pPr>
              <w:pStyle w:val="Tabletext"/>
              <w:cnfStyle w:val="000000100000" w:firstRow="0" w:lastRow="0" w:firstColumn="0" w:lastColumn="0" w:oddVBand="0" w:evenVBand="0" w:oddHBand="1" w:evenHBand="0" w:firstRowFirstColumn="0" w:firstRowLastColumn="0" w:lastRowFirstColumn="0" w:lastRowLastColumn="0"/>
            </w:pPr>
          </w:p>
        </w:tc>
      </w:tr>
      <w:tr w:rsidR="00E45F84" w:rsidRPr="004E0952" w14:paraId="5B999C21" w14:textId="77777777" w:rsidTr="00AF70A2">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277DDF8F" w:rsidR="00E45F84" w:rsidRPr="00C22ECE" w:rsidRDefault="00E45F84" w:rsidP="00E45F84">
            <w:pPr>
              <w:pStyle w:val="TableLeftcolumn"/>
            </w:pPr>
            <w:r>
              <w:t>4.2</w:t>
            </w:r>
            <w:r w:rsidRPr="00C22ECE">
              <w:t>.2</w:t>
            </w:r>
          </w:p>
        </w:tc>
        <w:tc>
          <w:tcPr>
            <w:tcW w:w="8194" w:type="dxa"/>
            <w:tcBorders>
              <w:top w:val="nil"/>
              <w:left w:val="nil"/>
              <w:bottom w:val="nil"/>
              <w:right w:val="nil"/>
            </w:tcBorders>
            <w:shd w:val="clear" w:color="auto" w:fill="auto"/>
            <w:vAlign w:val="center"/>
          </w:tcPr>
          <w:p w14:paraId="31DB423B" w14:textId="3DBD9FFA" w:rsidR="00E45F84" w:rsidRPr="004E0952" w:rsidRDefault="00E45F84" w:rsidP="00E45F8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Discuss desirable qualities of processed meat, egg, poultry, fish and dairy products. </w:t>
            </w:r>
          </w:p>
        </w:tc>
        <w:tc>
          <w:tcPr>
            <w:tcW w:w="878" w:type="dxa"/>
            <w:tcBorders>
              <w:top w:val="single" w:sz="8" w:space="0" w:color="auto"/>
              <w:bottom w:val="single" w:sz="8" w:space="0" w:color="auto"/>
            </w:tcBorders>
            <w:vAlign w:val="bottom"/>
          </w:tcPr>
          <w:p w14:paraId="43889565" w14:textId="5B8FD226" w:rsidR="00E45F84" w:rsidRPr="004E0952" w:rsidRDefault="00E45F84" w:rsidP="00E45F84">
            <w:pPr>
              <w:pStyle w:val="Tabletext"/>
              <w:cnfStyle w:val="000000000000" w:firstRow="0" w:lastRow="0" w:firstColumn="0" w:lastColumn="0" w:oddVBand="0" w:evenVBand="0" w:oddHBand="0" w:evenHBand="0" w:firstRowFirstColumn="0" w:firstRowLastColumn="0" w:lastRowFirstColumn="0" w:lastRowLastColumn="0"/>
            </w:pPr>
          </w:p>
        </w:tc>
      </w:tr>
      <w:tr w:rsidR="00E45F84" w:rsidRPr="004E0952" w14:paraId="43CC6320" w14:textId="77777777" w:rsidTr="00AF70A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7915498F" w:rsidR="00E45F84" w:rsidRPr="00C22ECE" w:rsidRDefault="00E45F84" w:rsidP="00E45F84">
            <w:pPr>
              <w:pStyle w:val="TableLeftcolumn"/>
            </w:pPr>
            <w:r>
              <w:t>4.2</w:t>
            </w:r>
            <w:r w:rsidRPr="00C22ECE">
              <w:t>.3</w:t>
            </w:r>
          </w:p>
        </w:tc>
        <w:tc>
          <w:tcPr>
            <w:tcW w:w="8194" w:type="dxa"/>
            <w:tcBorders>
              <w:top w:val="nil"/>
              <w:left w:val="nil"/>
              <w:bottom w:val="nil"/>
              <w:right w:val="nil"/>
            </w:tcBorders>
            <w:shd w:val="clear" w:color="auto" w:fill="auto"/>
            <w:vAlign w:val="center"/>
          </w:tcPr>
          <w:p w14:paraId="4C1F969A" w14:textId="2EAF07E6" w:rsidR="00E45F84" w:rsidRPr="004E0952" w:rsidRDefault="00E45F84" w:rsidP="00E45F8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and describe products derived from fruits and vegetables. </w:t>
            </w:r>
          </w:p>
        </w:tc>
        <w:tc>
          <w:tcPr>
            <w:tcW w:w="878" w:type="dxa"/>
            <w:tcBorders>
              <w:top w:val="single" w:sz="8" w:space="0" w:color="auto"/>
              <w:bottom w:val="single" w:sz="8" w:space="0" w:color="auto"/>
            </w:tcBorders>
            <w:vAlign w:val="bottom"/>
          </w:tcPr>
          <w:p w14:paraId="72E16E7B" w14:textId="42E17EDC" w:rsidR="00E45F84" w:rsidRPr="004E0952" w:rsidRDefault="00E45F84" w:rsidP="00E45F84">
            <w:pPr>
              <w:pStyle w:val="Tabletext"/>
              <w:cnfStyle w:val="000000100000" w:firstRow="0" w:lastRow="0" w:firstColumn="0" w:lastColumn="0" w:oddVBand="0" w:evenVBand="0" w:oddHBand="1" w:evenHBand="0" w:firstRowFirstColumn="0" w:firstRowLastColumn="0" w:lastRowFirstColumn="0" w:lastRowLastColumn="0"/>
            </w:pPr>
          </w:p>
        </w:tc>
      </w:tr>
      <w:tr w:rsidR="00E45F84" w:rsidRPr="004E0952" w14:paraId="63B36397" w14:textId="77777777" w:rsidTr="00AF70A2">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530E945E" w:rsidR="00E45F84" w:rsidRPr="00C22ECE" w:rsidRDefault="00E45F84" w:rsidP="00E45F84">
            <w:pPr>
              <w:pStyle w:val="TableLeftcolumn"/>
            </w:pPr>
            <w:r>
              <w:t>4.2</w:t>
            </w:r>
            <w:r w:rsidRPr="00C22ECE">
              <w:t>.4</w:t>
            </w:r>
          </w:p>
        </w:tc>
        <w:tc>
          <w:tcPr>
            <w:tcW w:w="8194" w:type="dxa"/>
            <w:tcBorders>
              <w:top w:val="nil"/>
              <w:left w:val="nil"/>
              <w:bottom w:val="nil"/>
              <w:right w:val="nil"/>
            </w:tcBorders>
            <w:shd w:val="clear" w:color="auto" w:fill="auto"/>
            <w:vAlign w:val="center"/>
          </w:tcPr>
          <w:p w14:paraId="0B31E2F1" w14:textId="0BCEC060" w:rsidR="00E45F84" w:rsidRPr="004E0952" w:rsidRDefault="00E45F84" w:rsidP="00E45F8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and describe products derived from grains, legumes and oilseeds. </w:t>
            </w:r>
          </w:p>
        </w:tc>
        <w:tc>
          <w:tcPr>
            <w:tcW w:w="878" w:type="dxa"/>
            <w:tcBorders>
              <w:top w:val="single" w:sz="8" w:space="0" w:color="auto"/>
              <w:bottom w:val="single" w:sz="8" w:space="0" w:color="auto"/>
            </w:tcBorders>
            <w:vAlign w:val="bottom"/>
          </w:tcPr>
          <w:p w14:paraId="13DBF6DE" w14:textId="5231CBF9" w:rsidR="00E45F84" w:rsidRPr="004E0952" w:rsidRDefault="00E45F84" w:rsidP="00E45F84">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040458D0" w:rsidR="009C4EE4" w:rsidRDefault="009C4EE4" w:rsidP="00047F95">
      <w:pPr>
        <w:pStyle w:val="Heading2"/>
      </w:pPr>
      <w:r w:rsidRPr="006222D6">
        <w:t>Benchmark</w:t>
      </w:r>
      <w:r>
        <w:t xml:space="preserve"> </w:t>
      </w:r>
      <w:r w:rsidR="00E45F84">
        <w:t>4.3</w:t>
      </w:r>
      <w:r>
        <w:t>:</w:t>
      </w:r>
      <w:r w:rsidR="002D4D18">
        <w:t xml:space="preserve"> </w:t>
      </w:r>
      <w:sdt>
        <w:sdtPr>
          <w:id w:val="1994365178"/>
          <w:placeholder>
            <w:docPart w:val="62AD02A74DE747CDBB262C0368B4BA4A"/>
          </w:placeholder>
        </w:sdtPr>
        <w:sdtEndPr/>
        <w:sdtContent>
          <w:r w:rsidR="00E45F84" w:rsidRPr="00E45F84">
            <w:t>Sale &amp; Distribution</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45F84" w:rsidRPr="004E0952" w14:paraId="67A87E7E" w14:textId="77777777" w:rsidTr="00A6083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23B4111E" w:rsidR="00E45F84" w:rsidRPr="001C6C73" w:rsidRDefault="00E45F84" w:rsidP="00E45F84">
            <w:pPr>
              <w:pStyle w:val="NoSpacing"/>
              <w:rPr>
                <w:rFonts w:cs="Open Sans"/>
              </w:rPr>
            </w:pPr>
            <w:r>
              <w:t>4.3</w:t>
            </w:r>
            <w:r w:rsidRPr="007D5200">
              <w:t>.1</w:t>
            </w:r>
          </w:p>
        </w:tc>
        <w:tc>
          <w:tcPr>
            <w:tcW w:w="8194" w:type="dxa"/>
            <w:tcBorders>
              <w:top w:val="nil"/>
              <w:left w:val="nil"/>
              <w:bottom w:val="nil"/>
              <w:right w:val="nil"/>
            </w:tcBorders>
            <w:shd w:val="clear" w:color="auto" w:fill="auto"/>
            <w:vAlign w:val="center"/>
          </w:tcPr>
          <w:p w14:paraId="2B47DF7F" w14:textId="44173B74" w:rsidR="00E45F84" w:rsidRPr="004E0952" w:rsidRDefault="00E45F84" w:rsidP="00E45F8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and explain common weights and measures used in the food products and processing industry. </w:t>
            </w:r>
          </w:p>
        </w:tc>
        <w:tc>
          <w:tcPr>
            <w:tcW w:w="878" w:type="dxa"/>
            <w:tcBorders>
              <w:bottom w:val="single" w:sz="8" w:space="0" w:color="auto"/>
            </w:tcBorders>
            <w:vAlign w:val="bottom"/>
          </w:tcPr>
          <w:p w14:paraId="7F55E44C" w14:textId="448ACC78" w:rsidR="00E45F84" w:rsidRPr="004E0952" w:rsidRDefault="00E45F84" w:rsidP="00E45F84">
            <w:pPr>
              <w:pStyle w:val="NoSpacing"/>
              <w:cnfStyle w:val="000000100000" w:firstRow="0" w:lastRow="0" w:firstColumn="0" w:lastColumn="0" w:oddVBand="0" w:evenVBand="0" w:oddHBand="1" w:evenHBand="0" w:firstRowFirstColumn="0" w:firstRowLastColumn="0" w:lastRowFirstColumn="0" w:lastRowLastColumn="0"/>
            </w:pPr>
          </w:p>
        </w:tc>
      </w:tr>
      <w:tr w:rsidR="00E45F84" w:rsidRPr="004E0952" w14:paraId="739811AC" w14:textId="77777777" w:rsidTr="00A6083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7D16C911" w:rsidR="00E45F84" w:rsidRPr="001C6C73" w:rsidRDefault="00E45F84" w:rsidP="00E45F84">
            <w:pPr>
              <w:pStyle w:val="NoSpacing"/>
              <w:rPr>
                <w:rFonts w:cs="Open Sans"/>
              </w:rPr>
            </w:pPr>
            <w:r>
              <w:t>4.3</w:t>
            </w:r>
            <w:r w:rsidRPr="007D5200">
              <w:t>.2</w:t>
            </w:r>
          </w:p>
        </w:tc>
        <w:tc>
          <w:tcPr>
            <w:tcW w:w="8194" w:type="dxa"/>
            <w:tcBorders>
              <w:top w:val="nil"/>
              <w:left w:val="nil"/>
              <w:bottom w:val="nil"/>
              <w:right w:val="nil"/>
            </w:tcBorders>
            <w:shd w:val="clear" w:color="auto" w:fill="auto"/>
            <w:vAlign w:val="center"/>
          </w:tcPr>
          <w:p w14:paraId="797E4A82" w14:textId="4A50B7DE" w:rsidR="00E45F84" w:rsidRPr="004E0952" w:rsidRDefault="00E45F84" w:rsidP="00E45F8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methods and materials for processing foods for sale as fresh-food products.</w:t>
            </w:r>
          </w:p>
        </w:tc>
        <w:tc>
          <w:tcPr>
            <w:tcW w:w="878" w:type="dxa"/>
            <w:tcBorders>
              <w:top w:val="single" w:sz="8" w:space="0" w:color="auto"/>
              <w:bottom w:val="single" w:sz="8" w:space="0" w:color="auto"/>
            </w:tcBorders>
            <w:vAlign w:val="bottom"/>
          </w:tcPr>
          <w:p w14:paraId="7CFD619F" w14:textId="3ED680D1" w:rsidR="00E45F84" w:rsidRPr="004E0952" w:rsidRDefault="00E45F84" w:rsidP="00E45F84">
            <w:pPr>
              <w:pStyle w:val="NoSpacing"/>
              <w:cnfStyle w:val="000000000000" w:firstRow="0" w:lastRow="0" w:firstColumn="0" w:lastColumn="0" w:oddVBand="0" w:evenVBand="0" w:oddHBand="0" w:evenHBand="0" w:firstRowFirstColumn="0" w:firstRowLastColumn="0" w:lastRowFirstColumn="0" w:lastRowLastColumn="0"/>
            </w:pPr>
          </w:p>
        </w:tc>
      </w:tr>
      <w:tr w:rsidR="00E45F84" w:rsidRPr="004E0952" w14:paraId="118399BD" w14:textId="77777777" w:rsidTr="00A6083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7DCB157A" w:rsidR="00E45F84" w:rsidRPr="001C6C73" w:rsidRDefault="00E45F84" w:rsidP="00E45F84">
            <w:pPr>
              <w:pStyle w:val="NoSpacing"/>
              <w:rPr>
                <w:rFonts w:cs="Open Sans"/>
              </w:rPr>
            </w:pPr>
            <w:r>
              <w:t>4.3</w:t>
            </w:r>
            <w:r w:rsidRPr="007D5200">
              <w:t>.3</w:t>
            </w:r>
          </w:p>
        </w:tc>
        <w:tc>
          <w:tcPr>
            <w:tcW w:w="8194" w:type="dxa"/>
            <w:tcBorders>
              <w:top w:val="nil"/>
              <w:left w:val="nil"/>
              <w:bottom w:val="nil"/>
              <w:right w:val="nil"/>
            </w:tcBorders>
            <w:shd w:val="clear" w:color="auto" w:fill="auto"/>
            <w:vAlign w:val="center"/>
          </w:tcPr>
          <w:p w14:paraId="6DAF1E83" w14:textId="15AA9A9D" w:rsidR="00E45F84" w:rsidRPr="004E0952" w:rsidRDefault="00E45F84" w:rsidP="00E45F8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methods of food preservation and give examples of foods preserved by each method.</w:t>
            </w:r>
          </w:p>
        </w:tc>
        <w:tc>
          <w:tcPr>
            <w:tcW w:w="878" w:type="dxa"/>
            <w:tcBorders>
              <w:top w:val="single" w:sz="8" w:space="0" w:color="auto"/>
              <w:bottom w:val="single" w:sz="8" w:space="0" w:color="auto"/>
            </w:tcBorders>
            <w:vAlign w:val="bottom"/>
          </w:tcPr>
          <w:p w14:paraId="72326F4A" w14:textId="08177661" w:rsidR="00E45F84" w:rsidRPr="004E0952" w:rsidRDefault="00E45F84" w:rsidP="00E45F84">
            <w:pPr>
              <w:pStyle w:val="NoSpacing"/>
              <w:cnfStyle w:val="000000100000" w:firstRow="0" w:lastRow="0" w:firstColumn="0" w:lastColumn="0" w:oddVBand="0" w:evenVBand="0" w:oddHBand="1" w:evenHBand="0" w:firstRowFirstColumn="0" w:firstRowLastColumn="0" w:lastRowFirstColumn="0" w:lastRowLastColumn="0"/>
            </w:pPr>
          </w:p>
        </w:tc>
      </w:tr>
      <w:tr w:rsidR="00E45F84" w:rsidRPr="004E0952" w14:paraId="1C0D4772" w14:textId="77777777" w:rsidTr="00A6083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0B7BF1F9" w:rsidR="00E45F84" w:rsidRPr="001C6C73" w:rsidRDefault="00E45F84" w:rsidP="00E45F84">
            <w:pPr>
              <w:pStyle w:val="NoSpacing"/>
              <w:rPr>
                <w:rFonts w:cs="Open Sans"/>
              </w:rPr>
            </w:pPr>
            <w:r>
              <w:t>4.3</w:t>
            </w:r>
            <w:r w:rsidRPr="007D5200">
              <w:t>.4</w:t>
            </w:r>
          </w:p>
        </w:tc>
        <w:tc>
          <w:tcPr>
            <w:tcW w:w="8194" w:type="dxa"/>
            <w:tcBorders>
              <w:top w:val="nil"/>
              <w:left w:val="nil"/>
              <w:bottom w:val="nil"/>
              <w:right w:val="nil"/>
            </w:tcBorders>
            <w:shd w:val="clear" w:color="auto" w:fill="auto"/>
            <w:vAlign w:val="center"/>
          </w:tcPr>
          <w:p w14:paraId="1FDD571D" w14:textId="4CFA4024" w:rsidR="00E45F84" w:rsidRPr="004E0952" w:rsidRDefault="00E45F84" w:rsidP="00E45F8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techniques for preparing ready-to-eat food products. </w:t>
            </w:r>
          </w:p>
        </w:tc>
        <w:tc>
          <w:tcPr>
            <w:tcW w:w="878" w:type="dxa"/>
            <w:tcBorders>
              <w:top w:val="single" w:sz="8" w:space="0" w:color="auto"/>
              <w:bottom w:val="single" w:sz="8" w:space="0" w:color="auto"/>
            </w:tcBorders>
            <w:vAlign w:val="bottom"/>
          </w:tcPr>
          <w:p w14:paraId="0963AB5D" w14:textId="00E28F43" w:rsidR="00E45F84" w:rsidRPr="004E0952" w:rsidRDefault="00E45F84" w:rsidP="00E45F84">
            <w:pPr>
              <w:pStyle w:val="NoSpacing"/>
              <w:cnfStyle w:val="000000000000" w:firstRow="0" w:lastRow="0" w:firstColumn="0" w:lastColumn="0" w:oddVBand="0" w:evenVBand="0" w:oddHBand="0" w:evenHBand="0" w:firstRowFirstColumn="0" w:firstRowLastColumn="0" w:lastRowFirstColumn="0" w:lastRowLastColumn="0"/>
            </w:pPr>
          </w:p>
        </w:tc>
      </w:tr>
      <w:tr w:rsidR="00E45F84" w:rsidRPr="004E0952" w14:paraId="6967CEA2" w14:textId="77777777" w:rsidTr="00A6083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48599A36" w:rsidR="00E45F84" w:rsidRPr="001C6C73" w:rsidRDefault="00E45F84" w:rsidP="00E45F84">
            <w:pPr>
              <w:pStyle w:val="NoSpacing"/>
              <w:rPr>
                <w:rFonts w:cs="Open Sans"/>
              </w:rPr>
            </w:pPr>
            <w:r>
              <w:t>4.3</w:t>
            </w:r>
            <w:r w:rsidRPr="007D5200">
              <w:t>.5</w:t>
            </w:r>
          </w:p>
        </w:tc>
        <w:tc>
          <w:tcPr>
            <w:tcW w:w="8194" w:type="dxa"/>
            <w:tcBorders>
              <w:top w:val="nil"/>
              <w:left w:val="nil"/>
              <w:bottom w:val="nil"/>
              <w:right w:val="nil"/>
            </w:tcBorders>
            <w:shd w:val="clear" w:color="auto" w:fill="auto"/>
            <w:vAlign w:val="center"/>
          </w:tcPr>
          <w:p w14:paraId="2DF59E96" w14:textId="377B8D61" w:rsidR="00E45F84" w:rsidRPr="004E0952" w:rsidRDefault="00E45F84" w:rsidP="00E45F8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materials and methods of food packaging and presentation.</w:t>
            </w:r>
          </w:p>
        </w:tc>
        <w:tc>
          <w:tcPr>
            <w:tcW w:w="878" w:type="dxa"/>
            <w:tcBorders>
              <w:top w:val="single" w:sz="8" w:space="0" w:color="auto"/>
              <w:bottom w:val="single" w:sz="8" w:space="0" w:color="auto"/>
            </w:tcBorders>
            <w:vAlign w:val="bottom"/>
          </w:tcPr>
          <w:p w14:paraId="42D1B6BC" w14:textId="63AE124F" w:rsidR="00E45F84" w:rsidRPr="004E0952" w:rsidRDefault="00E45F84" w:rsidP="00E45F84">
            <w:pPr>
              <w:pStyle w:val="NoSpacing"/>
              <w:cnfStyle w:val="000000100000" w:firstRow="0" w:lastRow="0" w:firstColumn="0" w:lastColumn="0" w:oddVBand="0" w:evenVBand="0" w:oddHBand="1" w:evenHBand="0" w:firstRowFirstColumn="0" w:firstRowLastColumn="0" w:lastRowFirstColumn="0" w:lastRowLastColumn="0"/>
            </w:pPr>
          </w:p>
        </w:tc>
      </w:tr>
      <w:tr w:rsidR="00E45F84" w:rsidRPr="004E0952" w14:paraId="69A487DA" w14:textId="77777777" w:rsidTr="00A6083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274CBBD" w14:textId="677A27EA" w:rsidR="00E45F84" w:rsidRPr="007D5200" w:rsidRDefault="00E45F84" w:rsidP="00E45F84">
            <w:pPr>
              <w:pStyle w:val="NoSpacing"/>
            </w:pPr>
            <w:r>
              <w:t>4.3.6</w:t>
            </w:r>
          </w:p>
        </w:tc>
        <w:tc>
          <w:tcPr>
            <w:tcW w:w="8194" w:type="dxa"/>
            <w:tcBorders>
              <w:top w:val="nil"/>
              <w:left w:val="nil"/>
              <w:bottom w:val="nil"/>
              <w:right w:val="nil"/>
            </w:tcBorders>
            <w:shd w:val="clear" w:color="auto" w:fill="auto"/>
            <w:vAlign w:val="center"/>
          </w:tcPr>
          <w:p w14:paraId="15B8DAAE" w14:textId="19EB9616" w:rsidR="00E45F84" w:rsidRPr="004E0952" w:rsidRDefault="00E45F84" w:rsidP="00E45F8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explain storage conditions to preserve product quality.</w:t>
            </w:r>
          </w:p>
        </w:tc>
        <w:tc>
          <w:tcPr>
            <w:tcW w:w="878" w:type="dxa"/>
            <w:tcBorders>
              <w:top w:val="single" w:sz="8" w:space="0" w:color="auto"/>
              <w:bottom w:val="single" w:sz="8" w:space="0" w:color="auto"/>
            </w:tcBorders>
            <w:vAlign w:val="bottom"/>
          </w:tcPr>
          <w:p w14:paraId="6FAA0C3E" w14:textId="77777777" w:rsidR="00E45F84" w:rsidRPr="004E0952" w:rsidRDefault="00E45F84" w:rsidP="00E45F84">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7FA7E06" w:rsidR="004E0952" w:rsidRPr="00202D35" w:rsidRDefault="00E45F84"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94F224A" w:rsidR="004E0952" w:rsidRPr="00202D35" w:rsidRDefault="00E45F84"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F58BB53"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35084">
      <w:rPr>
        <w:noProof/>
      </w:rPr>
      <w:t>August 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265A91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E45F84">
      <w:rPr>
        <w:rStyle w:val="Strong"/>
      </w:rPr>
      <w:t>Agriculture Food Science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E45F84">
      <w:rPr>
        <w:rStyle w:val="Strong"/>
      </w:rPr>
      <w:t>18305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35084"/>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45F84"/>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E202E8" w:rsidRDefault="00524DEA" w:rsidP="00524DEA">
          <w:pPr>
            <w:pStyle w:val="6A1D218F67EA4C649FF454C5B0AB0BB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E202E8" w:rsidRDefault="00524DEA" w:rsidP="00524DEA">
          <w:pPr>
            <w:pStyle w:val="B03ED9BEF5E643AABE5E1065C57D8E56"/>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E202E8" w:rsidRDefault="00524DEA" w:rsidP="00524DEA">
          <w:pPr>
            <w:pStyle w:val="62AD02A74DE747CDBB262C0368B4BA4A"/>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E20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Agriculture Food Science</vt:lpstr>
    </vt:vector>
  </TitlesOfParts>
  <Company>Kansas State Department of Education</Company>
  <LinksUpToDate>false</LinksUpToDate>
  <CharactersWithSpaces>6711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 Food Science</dc:title>
  <dc:subject>18305</dc:subject>
  <dc:creator>Cheryl Franklin</dc:creator>
  <cp:keywords/>
  <dc:description>1.0</dc:description>
  <cp:lastModifiedBy>Barbara A. Bahm</cp:lastModifiedBy>
  <cp:revision>2</cp:revision>
  <cp:lastPrinted>2023-05-25T21:45:00Z</cp:lastPrinted>
  <dcterms:created xsi:type="dcterms:W3CDTF">2023-08-06T15:49:00Z</dcterms:created>
  <dcterms:modified xsi:type="dcterms:W3CDTF">2023-08-06T15:49:00Z</dcterms:modified>
  <cp:category/>
</cp:coreProperties>
</file>